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2D88" w14:textId="77777777" w:rsidR="00167AF0" w:rsidRDefault="00167AF0">
      <w:pPr>
        <w:widowControl w:val="0"/>
        <w:pBdr>
          <w:top w:val="nil"/>
          <w:left w:val="nil"/>
          <w:bottom w:val="nil"/>
          <w:right w:val="nil"/>
          <w:between w:val="nil"/>
        </w:pBdr>
        <w:spacing w:line="276" w:lineRule="auto"/>
      </w:pPr>
    </w:p>
    <w:p w14:paraId="19347933" w14:textId="77777777" w:rsidR="00167AF0" w:rsidRDefault="00167AF0">
      <w:pPr>
        <w:pStyle w:val="Titolo"/>
        <w:jc w:val="center"/>
        <w:rPr>
          <w:rFonts w:ascii="Roboto" w:eastAsia="Roboto" w:hAnsi="Roboto" w:cs="Roboto"/>
          <w:sz w:val="50"/>
          <w:szCs w:val="50"/>
        </w:rPr>
      </w:pPr>
      <w:bookmarkStart w:id="0" w:name="_heading=h.g2sijmi50mes" w:colFirst="0" w:colLast="0"/>
      <w:bookmarkEnd w:id="0"/>
    </w:p>
    <w:p w14:paraId="0D1A5540" w14:textId="77777777" w:rsidR="00167AF0" w:rsidRDefault="00167AF0">
      <w:pPr>
        <w:pStyle w:val="Titolo"/>
        <w:jc w:val="center"/>
        <w:rPr>
          <w:rFonts w:ascii="Roboto" w:eastAsia="Roboto" w:hAnsi="Roboto" w:cs="Roboto"/>
          <w:sz w:val="50"/>
          <w:szCs w:val="50"/>
        </w:rPr>
      </w:pPr>
      <w:bookmarkStart w:id="1" w:name="_heading=h.fu0s2uk4xvcd" w:colFirst="0" w:colLast="0"/>
      <w:bookmarkEnd w:id="1"/>
    </w:p>
    <w:p w14:paraId="464522CF" w14:textId="77777777" w:rsidR="00167AF0" w:rsidRDefault="005820B4">
      <w:pPr>
        <w:pStyle w:val="Titolo"/>
        <w:jc w:val="center"/>
        <w:rPr>
          <w:rFonts w:ascii="Roboto" w:eastAsia="Roboto" w:hAnsi="Roboto" w:cs="Roboto"/>
          <w:sz w:val="50"/>
          <w:szCs w:val="50"/>
        </w:rPr>
      </w:pPr>
      <w:bookmarkStart w:id="2" w:name="_heading=h.l8z81x8kqvcb" w:colFirst="0" w:colLast="0"/>
      <w:bookmarkEnd w:id="2"/>
      <w:r>
        <w:rPr>
          <w:rFonts w:ascii="Roboto" w:eastAsia="Roboto" w:hAnsi="Roboto" w:cs="Roboto"/>
          <w:sz w:val="50"/>
          <w:szCs w:val="50"/>
        </w:rPr>
        <w:t>PIANO TRIENNALE DI PREVENZIONE DELLA CORRUZIONE E DELLA TRASPARENZA</w:t>
      </w:r>
      <w:r>
        <w:rPr>
          <w:rFonts w:ascii="Roboto" w:eastAsia="Roboto" w:hAnsi="Roboto" w:cs="Roboto"/>
          <w:sz w:val="50"/>
          <w:szCs w:val="50"/>
        </w:rPr>
        <w:tab/>
      </w:r>
    </w:p>
    <w:p w14:paraId="65553FA1" w14:textId="6F71FCEB" w:rsidR="00167AF0" w:rsidRDefault="005820B4">
      <w:pPr>
        <w:pStyle w:val="Titolo"/>
        <w:jc w:val="center"/>
        <w:rPr>
          <w:rFonts w:ascii="Roboto" w:eastAsia="Roboto" w:hAnsi="Roboto" w:cs="Roboto"/>
          <w:sz w:val="36"/>
          <w:szCs w:val="36"/>
        </w:rPr>
      </w:pPr>
      <w:bookmarkStart w:id="3" w:name="_heading=h.h5yslj5ytja"/>
      <w:bookmarkEnd w:id="3"/>
      <w:r w:rsidRPr="021DB6FA">
        <w:rPr>
          <w:rFonts w:ascii="Roboto" w:eastAsia="Roboto" w:hAnsi="Roboto" w:cs="Roboto"/>
          <w:sz w:val="36"/>
          <w:szCs w:val="36"/>
        </w:rPr>
        <w:t>TRIENNIO 202</w:t>
      </w:r>
      <w:r w:rsidR="22918FEB" w:rsidRPr="021DB6FA">
        <w:rPr>
          <w:rFonts w:ascii="Roboto" w:eastAsia="Roboto" w:hAnsi="Roboto" w:cs="Roboto"/>
          <w:sz w:val="36"/>
          <w:szCs w:val="36"/>
        </w:rPr>
        <w:t>6</w:t>
      </w:r>
      <w:r w:rsidR="003470AA" w:rsidRPr="021DB6FA">
        <w:rPr>
          <w:rFonts w:ascii="Roboto" w:eastAsia="Roboto" w:hAnsi="Roboto" w:cs="Roboto"/>
          <w:sz w:val="36"/>
          <w:szCs w:val="36"/>
        </w:rPr>
        <w:t>/202</w:t>
      </w:r>
      <w:r w:rsidR="327BDAAD" w:rsidRPr="021DB6FA">
        <w:rPr>
          <w:rFonts w:ascii="Roboto" w:eastAsia="Roboto" w:hAnsi="Roboto" w:cs="Roboto"/>
          <w:sz w:val="36"/>
          <w:szCs w:val="36"/>
        </w:rPr>
        <w:t>8</w:t>
      </w:r>
    </w:p>
    <w:p w14:paraId="1276FAED" w14:textId="77777777" w:rsidR="00167AF0" w:rsidRDefault="00167AF0">
      <w:pPr>
        <w:pStyle w:val="Titolo"/>
        <w:rPr>
          <w:rFonts w:ascii="Roboto" w:eastAsia="Roboto" w:hAnsi="Roboto" w:cs="Roboto"/>
          <w:sz w:val="36"/>
          <w:szCs w:val="36"/>
        </w:rPr>
      </w:pPr>
      <w:bookmarkStart w:id="4" w:name="_heading=h.nrhna4wfx119" w:colFirst="0" w:colLast="0"/>
      <w:bookmarkEnd w:id="4"/>
    </w:p>
    <w:p w14:paraId="79851E1A" w14:textId="2BACF994" w:rsidR="00167AF0" w:rsidRDefault="006411EB">
      <w:pPr>
        <w:pStyle w:val="Titolo"/>
        <w:jc w:val="center"/>
        <w:rPr>
          <w:rFonts w:ascii="Roboto" w:eastAsia="Roboto" w:hAnsi="Roboto" w:cs="Roboto"/>
          <w:sz w:val="50"/>
          <w:szCs w:val="50"/>
        </w:rPr>
      </w:pPr>
      <w:r>
        <w:rPr>
          <w:rFonts w:ascii="Roboto" w:eastAsia="Roboto" w:hAnsi="Roboto" w:cs="Roboto"/>
          <w:sz w:val="50"/>
          <w:szCs w:val="50"/>
        </w:rPr>
        <w:t>CENTRO STUDIO E LAVORO LA CREMERIA</w:t>
      </w:r>
    </w:p>
    <w:p w14:paraId="02E0BAA5" w14:textId="77777777" w:rsidR="00167AF0" w:rsidRDefault="00167AF0">
      <w:pPr>
        <w:pStyle w:val="Sottotitolo"/>
        <w:rPr>
          <w:rFonts w:ascii="Roboto" w:eastAsia="Roboto" w:hAnsi="Roboto" w:cs="Roboto"/>
          <w:sz w:val="40"/>
          <w:szCs w:val="40"/>
          <w:highlight w:val="yellow"/>
        </w:rPr>
      </w:pPr>
    </w:p>
    <w:p w14:paraId="0264EE56" w14:textId="77777777" w:rsidR="00167AF0" w:rsidRDefault="00167AF0">
      <w:pPr>
        <w:rPr>
          <w:rFonts w:ascii="Roboto" w:eastAsia="Roboto" w:hAnsi="Roboto" w:cs="Roboto"/>
        </w:rPr>
      </w:pPr>
    </w:p>
    <w:p w14:paraId="38D1DED0" w14:textId="27B6A377" w:rsidR="00167AF0" w:rsidRDefault="005820B4">
      <w:pPr>
        <w:jc w:val="center"/>
        <w:rPr>
          <w:rFonts w:ascii="Roboto" w:eastAsia="Roboto" w:hAnsi="Roboto" w:cs="Roboto"/>
          <w:sz w:val="40"/>
          <w:szCs w:val="40"/>
        </w:rPr>
      </w:pPr>
      <w:r w:rsidRPr="00E2658A">
        <w:rPr>
          <w:rFonts w:ascii="Roboto" w:eastAsia="Roboto" w:hAnsi="Roboto" w:cs="Roboto"/>
          <w:sz w:val="40"/>
          <w:szCs w:val="40"/>
        </w:rPr>
        <w:t>Delibera n.</w:t>
      </w:r>
      <w:r w:rsidR="000D4485">
        <w:rPr>
          <w:rFonts w:ascii="Roboto" w:eastAsia="Roboto" w:hAnsi="Roboto" w:cs="Roboto"/>
          <w:sz w:val="40"/>
          <w:szCs w:val="40"/>
        </w:rPr>
        <w:t xml:space="preserve"> 40</w:t>
      </w:r>
      <w:r w:rsidRPr="00E2658A">
        <w:rPr>
          <w:rFonts w:ascii="Roboto" w:eastAsia="Roboto" w:hAnsi="Roboto" w:cs="Roboto"/>
          <w:sz w:val="40"/>
          <w:szCs w:val="40"/>
        </w:rPr>
        <w:t xml:space="preserve"> del</w:t>
      </w:r>
      <w:r w:rsidR="000D4485">
        <w:rPr>
          <w:rFonts w:ascii="Roboto" w:eastAsia="Roboto" w:hAnsi="Roboto" w:cs="Roboto"/>
          <w:sz w:val="40"/>
          <w:szCs w:val="40"/>
        </w:rPr>
        <w:t xml:space="preserve"> 17/12/2025</w:t>
      </w:r>
    </w:p>
    <w:p w14:paraId="4F40E6AB" w14:textId="77777777" w:rsidR="000D4485" w:rsidRPr="00E2658A" w:rsidRDefault="000D4485">
      <w:pPr>
        <w:jc w:val="center"/>
        <w:rPr>
          <w:rFonts w:ascii="Roboto" w:eastAsia="Roboto" w:hAnsi="Roboto" w:cs="Roboto"/>
          <w:sz w:val="40"/>
          <w:szCs w:val="40"/>
        </w:rPr>
      </w:pPr>
    </w:p>
    <w:p w14:paraId="665DACE6" w14:textId="77777777" w:rsidR="00167AF0" w:rsidRPr="00E2658A" w:rsidRDefault="005820B4">
      <w:pPr>
        <w:jc w:val="center"/>
        <w:rPr>
          <w:rFonts w:ascii="Roboto" w:eastAsia="Roboto" w:hAnsi="Roboto" w:cs="Roboto"/>
          <w:sz w:val="40"/>
          <w:szCs w:val="40"/>
        </w:rPr>
        <w:sectPr w:rsidR="00167AF0" w:rsidRPr="00E2658A">
          <w:footerReference w:type="default" r:id="rId9"/>
          <w:pgSz w:w="11906" w:h="16838"/>
          <w:pgMar w:top="1417" w:right="1134" w:bottom="1134" w:left="1134" w:header="708" w:footer="708" w:gutter="0"/>
          <w:pgNumType w:start="1"/>
          <w:cols w:space="720"/>
        </w:sectPr>
      </w:pPr>
      <w:r w:rsidRPr="00E2658A">
        <w:rPr>
          <w:rFonts w:ascii="Roboto" w:eastAsia="Roboto" w:hAnsi="Roboto" w:cs="Roboto"/>
          <w:sz w:val="40"/>
          <w:szCs w:val="40"/>
        </w:rPr>
        <w:t>DOCUMENTO IN CONSULTAZIONE</w:t>
      </w:r>
    </w:p>
    <w:sdt>
      <w:sdtPr>
        <w:id w:val="1943882492"/>
        <w:docPartObj>
          <w:docPartGallery w:val="Table of Contents"/>
          <w:docPartUnique/>
        </w:docPartObj>
      </w:sdtPr>
      <w:sdtEndPr/>
      <w:sdtContent>
        <w:p w14:paraId="239E109A" w14:textId="7C7DEF6F" w:rsidR="00687BA7" w:rsidRDefault="005820B4">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r>
            <w:fldChar w:fldCharType="begin"/>
          </w:r>
          <w:r>
            <w:instrText xml:space="preserve"> TOC \h \u \z </w:instrText>
          </w:r>
          <w:r>
            <w:fldChar w:fldCharType="separate"/>
          </w:r>
          <w:hyperlink w:anchor="_Toc213863791" w:history="1">
            <w:r w:rsidR="00687BA7" w:rsidRPr="008F1FD3">
              <w:rPr>
                <w:rStyle w:val="Collegamentoipertestuale"/>
                <w:rFonts w:ascii="Roboto" w:eastAsia="Roboto" w:hAnsi="Roboto" w:cs="Roboto"/>
                <w:noProof/>
              </w:rPr>
              <w:t>1.</w:t>
            </w:r>
            <w:r w:rsidR="00687BA7">
              <w:rPr>
                <w:rFonts w:asciiTheme="minorHAnsi" w:eastAsiaTheme="minorEastAsia" w:hAnsiTheme="minorHAnsi" w:cstheme="minorBidi"/>
                <w:noProof/>
                <w:kern w:val="2"/>
                <w:sz w:val="24"/>
                <w:szCs w:val="24"/>
                <w:lang w:eastAsia="it-IT"/>
                <w14:ligatures w14:val="standardContextual"/>
              </w:rPr>
              <w:tab/>
            </w:r>
            <w:r w:rsidR="00687BA7" w:rsidRPr="008F1FD3">
              <w:rPr>
                <w:rStyle w:val="Collegamentoipertestuale"/>
                <w:rFonts w:ascii="Roboto" w:eastAsia="Roboto" w:hAnsi="Roboto" w:cs="Roboto"/>
                <w:noProof/>
              </w:rPr>
              <w:t>PREVENZIONE DELLA CORRUZIONE</w:t>
            </w:r>
            <w:r w:rsidR="00687BA7">
              <w:rPr>
                <w:noProof/>
                <w:webHidden/>
              </w:rPr>
              <w:tab/>
            </w:r>
            <w:r w:rsidR="00687BA7">
              <w:rPr>
                <w:noProof/>
                <w:webHidden/>
              </w:rPr>
              <w:fldChar w:fldCharType="begin"/>
            </w:r>
            <w:r w:rsidR="00687BA7">
              <w:rPr>
                <w:noProof/>
                <w:webHidden/>
              </w:rPr>
              <w:instrText xml:space="preserve"> PAGEREF _Toc213863791 \h </w:instrText>
            </w:r>
            <w:r w:rsidR="00687BA7">
              <w:rPr>
                <w:noProof/>
                <w:webHidden/>
              </w:rPr>
            </w:r>
            <w:r w:rsidR="00687BA7">
              <w:rPr>
                <w:noProof/>
                <w:webHidden/>
              </w:rPr>
              <w:fldChar w:fldCharType="separate"/>
            </w:r>
            <w:r w:rsidR="00687BA7">
              <w:rPr>
                <w:noProof/>
                <w:webHidden/>
              </w:rPr>
              <w:t>4</w:t>
            </w:r>
            <w:r w:rsidR="00687BA7">
              <w:rPr>
                <w:noProof/>
                <w:webHidden/>
              </w:rPr>
              <w:fldChar w:fldCharType="end"/>
            </w:r>
          </w:hyperlink>
        </w:p>
        <w:p w14:paraId="01EFBA6B" w14:textId="3170D0D4" w:rsidR="00687BA7" w:rsidRDefault="00687BA7">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3863792" w:history="1">
            <w:r w:rsidRPr="008F1FD3">
              <w:rPr>
                <w:rStyle w:val="Collegamentoipertestuale"/>
                <w:rFonts w:ascii="Roboto" w:eastAsia="Roboto" w:hAnsi="Roboto" w:cs="Roboto"/>
                <w:noProof/>
              </w:rPr>
              <w:t>1.1.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INTRODUZIONE</w:t>
            </w:r>
            <w:r>
              <w:rPr>
                <w:noProof/>
                <w:webHidden/>
              </w:rPr>
              <w:tab/>
            </w:r>
            <w:r>
              <w:rPr>
                <w:noProof/>
                <w:webHidden/>
              </w:rPr>
              <w:fldChar w:fldCharType="begin"/>
            </w:r>
            <w:r>
              <w:rPr>
                <w:noProof/>
                <w:webHidden/>
              </w:rPr>
              <w:instrText xml:space="preserve"> PAGEREF _Toc213863792 \h </w:instrText>
            </w:r>
            <w:r>
              <w:rPr>
                <w:noProof/>
                <w:webHidden/>
              </w:rPr>
            </w:r>
            <w:r>
              <w:rPr>
                <w:noProof/>
                <w:webHidden/>
              </w:rPr>
              <w:fldChar w:fldCharType="separate"/>
            </w:r>
            <w:r>
              <w:rPr>
                <w:noProof/>
                <w:webHidden/>
              </w:rPr>
              <w:t>4</w:t>
            </w:r>
            <w:r>
              <w:rPr>
                <w:noProof/>
                <w:webHidden/>
              </w:rPr>
              <w:fldChar w:fldCharType="end"/>
            </w:r>
          </w:hyperlink>
        </w:p>
        <w:p w14:paraId="64CF3F82" w14:textId="0554F342" w:rsidR="00687BA7" w:rsidRDefault="00687BA7">
          <w:pPr>
            <w:pStyle w:val="Sommario1"/>
            <w:tabs>
              <w:tab w:val="left" w:pos="400"/>
              <w:tab w:val="right" w:pos="9628"/>
            </w:tabs>
            <w:rPr>
              <w:rFonts w:asciiTheme="minorHAnsi" w:eastAsiaTheme="minorEastAsia" w:hAnsiTheme="minorHAnsi" w:cstheme="minorBidi"/>
              <w:noProof/>
              <w:kern w:val="2"/>
              <w:sz w:val="24"/>
              <w:szCs w:val="24"/>
              <w:lang w:eastAsia="it-IT"/>
              <w14:ligatures w14:val="standardContextual"/>
            </w:rPr>
          </w:pPr>
          <w:hyperlink w:anchor="_Toc213863793" w:history="1">
            <w:r w:rsidRPr="008F1FD3">
              <w:rPr>
                <w:rStyle w:val="Collegamentoipertestuale"/>
                <w:rFonts w:ascii="Noto Sans Symbols" w:eastAsia="Noto Sans Symbols" w:hAnsi="Noto Sans Symbols" w:cs="Noto Sans Symbols"/>
                <w:noProof/>
              </w:rPr>
              <w:t>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IL PROCESSO DI ELABORAZIONE DEL P.T.P.C.T.: I SOGGETTI CHIAMATI ALL’ATTUAZIONE DELLA STRATEGIA DI PREVENZIONE DELLA CORRUZIONE, RUOLI E RESPONSABILITÀ’</w:t>
            </w:r>
            <w:r>
              <w:rPr>
                <w:noProof/>
                <w:webHidden/>
              </w:rPr>
              <w:tab/>
            </w:r>
            <w:r>
              <w:rPr>
                <w:noProof/>
                <w:webHidden/>
              </w:rPr>
              <w:fldChar w:fldCharType="begin"/>
            </w:r>
            <w:r>
              <w:rPr>
                <w:noProof/>
                <w:webHidden/>
              </w:rPr>
              <w:instrText xml:space="preserve"> PAGEREF _Toc213863793 \h </w:instrText>
            </w:r>
            <w:r>
              <w:rPr>
                <w:noProof/>
                <w:webHidden/>
              </w:rPr>
            </w:r>
            <w:r>
              <w:rPr>
                <w:noProof/>
                <w:webHidden/>
              </w:rPr>
              <w:fldChar w:fldCharType="separate"/>
            </w:r>
            <w:r>
              <w:rPr>
                <w:noProof/>
                <w:webHidden/>
              </w:rPr>
              <w:t>6</w:t>
            </w:r>
            <w:r>
              <w:rPr>
                <w:noProof/>
                <w:webHidden/>
              </w:rPr>
              <w:fldChar w:fldCharType="end"/>
            </w:r>
          </w:hyperlink>
        </w:p>
        <w:p w14:paraId="7DC4579C" w14:textId="7CE6F016" w:rsidR="00687BA7" w:rsidRDefault="00687BA7">
          <w:pPr>
            <w:pStyle w:val="Sommario1"/>
            <w:tabs>
              <w:tab w:val="left" w:pos="400"/>
              <w:tab w:val="right" w:pos="9628"/>
            </w:tabs>
            <w:rPr>
              <w:rFonts w:asciiTheme="minorHAnsi" w:eastAsiaTheme="minorEastAsia" w:hAnsiTheme="minorHAnsi" w:cstheme="minorBidi"/>
              <w:noProof/>
              <w:kern w:val="2"/>
              <w:sz w:val="24"/>
              <w:szCs w:val="24"/>
              <w:lang w:eastAsia="it-IT"/>
              <w14:ligatures w14:val="standardContextual"/>
            </w:rPr>
          </w:pPr>
          <w:hyperlink w:anchor="_Toc213863794" w:history="1">
            <w:r w:rsidRPr="008F1FD3">
              <w:rPr>
                <w:rStyle w:val="Collegamentoipertestuale"/>
                <w:rFonts w:ascii="Noto Sans Symbols" w:eastAsia="Noto Sans Symbols" w:hAnsi="Noto Sans Symbols" w:cs="Noto Sans Symbols"/>
                <w:noProof/>
              </w:rPr>
              <w:t>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IL SISTEMA DI GESTIONE DEL RISCHIO</w:t>
            </w:r>
            <w:r>
              <w:rPr>
                <w:noProof/>
                <w:webHidden/>
              </w:rPr>
              <w:tab/>
            </w:r>
            <w:r>
              <w:rPr>
                <w:noProof/>
                <w:webHidden/>
              </w:rPr>
              <w:fldChar w:fldCharType="begin"/>
            </w:r>
            <w:r>
              <w:rPr>
                <w:noProof/>
                <w:webHidden/>
              </w:rPr>
              <w:instrText xml:space="preserve"> PAGEREF _Toc213863794 \h </w:instrText>
            </w:r>
            <w:r>
              <w:rPr>
                <w:noProof/>
                <w:webHidden/>
              </w:rPr>
            </w:r>
            <w:r>
              <w:rPr>
                <w:noProof/>
                <w:webHidden/>
              </w:rPr>
              <w:fldChar w:fldCharType="separate"/>
            </w:r>
            <w:r>
              <w:rPr>
                <w:noProof/>
                <w:webHidden/>
              </w:rPr>
              <w:t>12</w:t>
            </w:r>
            <w:r>
              <w:rPr>
                <w:noProof/>
                <w:webHidden/>
              </w:rPr>
              <w:fldChar w:fldCharType="end"/>
            </w:r>
          </w:hyperlink>
        </w:p>
        <w:p w14:paraId="7061F667" w14:textId="52BEF3A6"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795" w:history="1">
            <w:r w:rsidRPr="008F1FD3">
              <w:rPr>
                <w:rStyle w:val="Collegamentoipertestuale"/>
                <w:rFonts w:ascii="Roboto" w:eastAsia="Roboto" w:hAnsi="Roboto" w:cs="Roboto"/>
                <w:noProof/>
              </w:rPr>
              <w:t>3.1.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La metodologia di analisi del rischio</w:t>
            </w:r>
            <w:r>
              <w:rPr>
                <w:noProof/>
                <w:webHidden/>
              </w:rPr>
              <w:tab/>
            </w:r>
            <w:r>
              <w:rPr>
                <w:noProof/>
                <w:webHidden/>
              </w:rPr>
              <w:fldChar w:fldCharType="begin"/>
            </w:r>
            <w:r>
              <w:rPr>
                <w:noProof/>
                <w:webHidden/>
              </w:rPr>
              <w:instrText xml:space="preserve"> PAGEREF _Toc213863795 \h </w:instrText>
            </w:r>
            <w:r>
              <w:rPr>
                <w:noProof/>
                <w:webHidden/>
              </w:rPr>
            </w:r>
            <w:r>
              <w:rPr>
                <w:noProof/>
                <w:webHidden/>
              </w:rPr>
              <w:fldChar w:fldCharType="separate"/>
            </w:r>
            <w:r>
              <w:rPr>
                <w:noProof/>
                <w:webHidden/>
              </w:rPr>
              <w:t>12</w:t>
            </w:r>
            <w:r>
              <w:rPr>
                <w:noProof/>
                <w:webHidden/>
              </w:rPr>
              <w:fldChar w:fldCharType="end"/>
            </w:r>
          </w:hyperlink>
        </w:p>
        <w:p w14:paraId="7936BB7C" w14:textId="6C79BF30" w:rsidR="00687BA7" w:rsidRDefault="00687BA7">
          <w:pPr>
            <w:pStyle w:val="Sommario2"/>
            <w:tabs>
              <w:tab w:val="right" w:pos="9628"/>
            </w:tabs>
            <w:rPr>
              <w:rFonts w:asciiTheme="minorHAnsi" w:eastAsiaTheme="minorEastAsia" w:hAnsiTheme="minorHAnsi" w:cstheme="minorBidi"/>
              <w:noProof/>
              <w:kern w:val="2"/>
              <w:sz w:val="24"/>
              <w:szCs w:val="24"/>
              <w:lang w:eastAsia="it-IT"/>
              <w14:ligatures w14:val="standardContextual"/>
            </w:rPr>
          </w:pPr>
          <w:hyperlink w:anchor="_Toc213863796" w:history="1">
            <w:r w:rsidRPr="008F1FD3">
              <w:rPr>
                <w:rStyle w:val="Collegamentoipertestuale"/>
                <w:rFonts w:ascii="Roboto" w:eastAsia="Roboto" w:hAnsi="Roboto" w:cs="Roboto"/>
                <w:noProof/>
              </w:rPr>
              <w:t>-</w:t>
            </w:r>
            <w:r>
              <w:rPr>
                <w:noProof/>
                <w:webHidden/>
              </w:rPr>
              <w:tab/>
            </w:r>
            <w:r>
              <w:rPr>
                <w:noProof/>
                <w:webHidden/>
              </w:rPr>
              <w:fldChar w:fldCharType="begin"/>
            </w:r>
            <w:r>
              <w:rPr>
                <w:noProof/>
                <w:webHidden/>
              </w:rPr>
              <w:instrText xml:space="preserve"> PAGEREF _Toc213863796 \h </w:instrText>
            </w:r>
            <w:r>
              <w:rPr>
                <w:noProof/>
                <w:webHidden/>
              </w:rPr>
            </w:r>
            <w:r>
              <w:rPr>
                <w:noProof/>
                <w:webHidden/>
              </w:rPr>
              <w:fldChar w:fldCharType="separate"/>
            </w:r>
            <w:r>
              <w:rPr>
                <w:noProof/>
                <w:webHidden/>
              </w:rPr>
              <w:t>13</w:t>
            </w:r>
            <w:r>
              <w:rPr>
                <w:noProof/>
                <w:webHidden/>
              </w:rPr>
              <w:fldChar w:fldCharType="end"/>
            </w:r>
          </w:hyperlink>
        </w:p>
        <w:p w14:paraId="43C37DCE" w14:textId="5BE3DD20"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797" w:history="1">
            <w:r w:rsidRPr="008F1FD3">
              <w:rPr>
                <w:rStyle w:val="Collegamentoipertestuale"/>
                <w:rFonts w:ascii="Roboto" w:eastAsia="Roboto" w:hAnsi="Roboto" w:cs="Roboto"/>
                <w:noProof/>
              </w:rPr>
              <w:t>3.2.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Analisi del contesto esterno</w:t>
            </w:r>
            <w:r>
              <w:rPr>
                <w:noProof/>
                <w:webHidden/>
              </w:rPr>
              <w:tab/>
            </w:r>
            <w:r>
              <w:rPr>
                <w:noProof/>
                <w:webHidden/>
              </w:rPr>
              <w:fldChar w:fldCharType="begin"/>
            </w:r>
            <w:r>
              <w:rPr>
                <w:noProof/>
                <w:webHidden/>
              </w:rPr>
              <w:instrText xml:space="preserve"> PAGEREF _Toc213863797 \h </w:instrText>
            </w:r>
            <w:r>
              <w:rPr>
                <w:noProof/>
                <w:webHidden/>
              </w:rPr>
            </w:r>
            <w:r>
              <w:rPr>
                <w:noProof/>
                <w:webHidden/>
              </w:rPr>
              <w:fldChar w:fldCharType="separate"/>
            </w:r>
            <w:r>
              <w:rPr>
                <w:noProof/>
                <w:webHidden/>
              </w:rPr>
              <w:t>13</w:t>
            </w:r>
            <w:r>
              <w:rPr>
                <w:noProof/>
                <w:webHidden/>
              </w:rPr>
              <w:fldChar w:fldCharType="end"/>
            </w:r>
          </w:hyperlink>
        </w:p>
        <w:p w14:paraId="3DBE281F" w14:textId="53666469"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798" w:history="1">
            <w:r w:rsidRPr="008F1FD3">
              <w:rPr>
                <w:rStyle w:val="Collegamentoipertestuale"/>
                <w:rFonts w:ascii="Roboto" w:eastAsia="Roboto" w:hAnsi="Roboto" w:cs="Roboto"/>
                <w:noProof/>
              </w:rPr>
              <w:t>3.3.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Analisi del contesto interno</w:t>
            </w:r>
            <w:r>
              <w:rPr>
                <w:noProof/>
                <w:webHidden/>
              </w:rPr>
              <w:tab/>
            </w:r>
            <w:r>
              <w:rPr>
                <w:noProof/>
                <w:webHidden/>
              </w:rPr>
              <w:fldChar w:fldCharType="begin"/>
            </w:r>
            <w:r>
              <w:rPr>
                <w:noProof/>
                <w:webHidden/>
              </w:rPr>
              <w:instrText xml:space="preserve"> PAGEREF _Toc213863798 \h </w:instrText>
            </w:r>
            <w:r>
              <w:rPr>
                <w:noProof/>
                <w:webHidden/>
              </w:rPr>
            </w:r>
            <w:r>
              <w:rPr>
                <w:noProof/>
                <w:webHidden/>
              </w:rPr>
              <w:fldChar w:fldCharType="separate"/>
            </w:r>
            <w:r>
              <w:rPr>
                <w:noProof/>
                <w:webHidden/>
              </w:rPr>
              <w:t>16</w:t>
            </w:r>
            <w:r>
              <w:rPr>
                <w:noProof/>
                <w:webHidden/>
              </w:rPr>
              <w:fldChar w:fldCharType="end"/>
            </w:r>
          </w:hyperlink>
        </w:p>
        <w:p w14:paraId="4315F066" w14:textId="102C6829"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799" w:history="1">
            <w:r w:rsidRPr="008F1FD3">
              <w:rPr>
                <w:rStyle w:val="Collegamentoipertestuale"/>
                <w:rFonts w:ascii="Roboto" w:eastAsia="Roboto" w:hAnsi="Roboto" w:cs="Roboto"/>
                <w:noProof/>
              </w:rPr>
              <w:t>3.4.</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Identificazione, analisi e valutazione del rischio corruttivo</w:t>
            </w:r>
            <w:r>
              <w:rPr>
                <w:noProof/>
                <w:webHidden/>
              </w:rPr>
              <w:tab/>
            </w:r>
            <w:r>
              <w:rPr>
                <w:noProof/>
                <w:webHidden/>
              </w:rPr>
              <w:fldChar w:fldCharType="begin"/>
            </w:r>
            <w:r>
              <w:rPr>
                <w:noProof/>
                <w:webHidden/>
              </w:rPr>
              <w:instrText xml:space="preserve"> PAGEREF _Toc213863799 \h </w:instrText>
            </w:r>
            <w:r>
              <w:rPr>
                <w:noProof/>
                <w:webHidden/>
              </w:rPr>
            </w:r>
            <w:r>
              <w:rPr>
                <w:noProof/>
                <w:webHidden/>
              </w:rPr>
              <w:fldChar w:fldCharType="separate"/>
            </w:r>
            <w:r>
              <w:rPr>
                <w:noProof/>
                <w:webHidden/>
              </w:rPr>
              <w:t>17</w:t>
            </w:r>
            <w:r>
              <w:rPr>
                <w:noProof/>
                <w:webHidden/>
              </w:rPr>
              <w:fldChar w:fldCharType="end"/>
            </w:r>
          </w:hyperlink>
        </w:p>
        <w:p w14:paraId="3BB4494E" w14:textId="18DEF788"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0" w:history="1">
            <w:r w:rsidRPr="008F1FD3">
              <w:rPr>
                <w:rStyle w:val="Collegamentoipertestuale"/>
                <w:rFonts w:ascii="Roboto" w:eastAsia="Roboto" w:hAnsi="Roboto" w:cs="Roboto"/>
                <w:noProof/>
              </w:rPr>
              <w:t>3.5.</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Trattamento del rischio: progettazione delle misure e Assessment delle misure di carattere specifico</w:t>
            </w:r>
            <w:r>
              <w:rPr>
                <w:noProof/>
                <w:webHidden/>
              </w:rPr>
              <w:tab/>
            </w:r>
            <w:r>
              <w:rPr>
                <w:noProof/>
                <w:webHidden/>
              </w:rPr>
              <w:fldChar w:fldCharType="begin"/>
            </w:r>
            <w:r>
              <w:rPr>
                <w:noProof/>
                <w:webHidden/>
              </w:rPr>
              <w:instrText xml:space="preserve"> PAGEREF _Toc213863800 \h </w:instrText>
            </w:r>
            <w:r>
              <w:rPr>
                <w:noProof/>
                <w:webHidden/>
              </w:rPr>
            </w:r>
            <w:r>
              <w:rPr>
                <w:noProof/>
                <w:webHidden/>
              </w:rPr>
              <w:fldChar w:fldCharType="separate"/>
            </w:r>
            <w:r>
              <w:rPr>
                <w:noProof/>
                <w:webHidden/>
              </w:rPr>
              <w:t>21</w:t>
            </w:r>
            <w:r>
              <w:rPr>
                <w:noProof/>
                <w:webHidden/>
              </w:rPr>
              <w:fldChar w:fldCharType="end"/>
            </w:r>
          </w:hyperlink>
        </w:p>
        <w:p w14:paraId="0E6CFD6C" w14:textId="6D0E5398"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1" w:history="1">
            <w:r w:rsidRPr="008F1FD3">
              <w:rPr>
                <w:rStyle w:val="Collegamentoipertestuale"/>
                <w:rFonts w:ascii="Roboto" w:eastAsia="Roboto" w:hAnsi="Roboto" w:cs="Roboto"/>
                <w:noProof/>
              </w:rPr>
              <w:t>3.6.</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Monitoraggio e riesame</w:t>
            </w:r>
            <w:r>
              <w:rPr>
                <w:noProof/>
                <w:webHidden/>
              </w:rPr>
              <w:tab/>
            </w:r>
            <w:r>
              <w:rPr>
                <w:noProof/>
                <w:webHidden/>
              </w:rPr>
              <w:fldChar w:fldCharType="begin"/>
            </w:r>
            <w:r>
              <w:rPr>
                <w:noProof/>
                <w:webHidden/>
              </w:rPr>
              <w:instrText xml:space="preserve"> PAGEREF _Toc213863801 \h </w:instrText>
            </w:r>
            <w:r>
              <w:rPr>
                <w:noProof/>
                <w:webHidden/>
              </w:rPr>
            </w:r>
            <w:r>
              <w:rPr>
                <w:noProof/>
                <w:webHidden/>
              </w:rPr>
              <w:fldChar w:fldCharType="separate"/>
            </w:r>
            <w:r>
              <w:rPr>
                <w:noProof/>
                <w:webHidden/>
              </w:rPr>
              <w:t>22</w:t>
            </w:r>
            <w:r>
              <w:rPr>
                <w:noProof/>
                <w:webHidden/>
              </w:rPr>
              <w:fldChar w:fldCharType="end"/>
            </w:r>
          </w:hyperlink>
        </w:p>
        <w:p w14:paraId="0642C1AC" w14:textId="55376BD3" w:rsidR="00687BA7" w:rsidRDefault="00687BA7">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3863802" w:history="1">
            <w:r w:rsidRPr="008F1FD3">
              <w:rPr>
                <w:rStyle w:val="Collegamentoipertestuale"/>
                <w:rFonts w:ascii="Roboto" w:eastAsia="Roboto" w:hAnsi="Roboto" w:cs="Roboto"/>
                <w:noProof/>
              </w:rPr>
              <w:t>4.</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LE MISURE GENERALI FINALIZZATE ALLA PREVENZIONE DELLA CORRUZIONE</w:t>
            </w:r>
            <w:r>
              <w:rPr>
                <w:noProof/>
                <w:webHidden/>
              </w:rPr>
              <w:tab/>
            </w:r>
            <w:r>
              <w:rPr>
                <w:noProof/>
                <w:webHidden/>
              </w:rPr>
              <w:fldChar w:fldCharType="begin"/>
            </w:r>
            <w:r>
              <w:rPr>
                <w:noProof/>
                <w:webHidden/>
              </w:rPr>
              <w:instrText xml:space="preserve"> PAGEREF _Toc213863802 \h </w:instrText>
            </w:r>
            <w:r>
              <w:rPr>
                <w:noProof/>
                <w:webHidden/>
              </w:rPr>
            </w:r>
            <w:r>
              <w:rPr>
                <w:noProof/>
                <w:webHidden/>
              </w:rPr>
              <w:fldChar w:fldCharType="separate"/>
            </w:r>
            <w:r>
              <w:rPr>
                <w:noProof/>
                <w:webHidden/>
              </w:rPr>
              <w:t>24</w:t>
            </w:r>
            <w:r>
              <w:rPr>
                <w:noProof/>
                <w:webHidden/>
              </w:rPr>
              <w:fldChar w:fldCharType="end"/>
            </w:r>
          </w:hyperlink>
        </w:p>
        <w:p w14:paraId="4A0CA81E" w14:textId="4862B92D"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3" w:history="1">
            <w:r w:rsidRPr="008F1FD3">
              <w:rPr>
                <w:rStyle w:val="Collegamentoipertestuale"/>
                <w:rFonts w:ascii="Roboto" w:eastAsia="Roboto" w:hAnsi="Roboto" w:cs="Roboto"/>
                <w:noProof/>
              </w:rPr>
              <w:t>4.1.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Il codice di comportamento</w:t>
            </w:r>
            <w:r>
              <w:rPr>
                <w:noProof/>
                <w:webHidden/>
              </w:rPr>
              <w:tab/>
            </w:r>
            <w:r>
              <w:rPr>
                <w:noProof/>
                <w:webHidden/>
              </w:rPr>
              <w:fldChar w:fldCharType="begin"/>
            </w:r>
            <w:r>
              <w:rPr>
                <w:noProof/>
                <w:webHidden/>
              </w:rPr>
              <w:instrText xml:space="preserve"> PAGEREF _Toc213863803 \h </w:instrText>
            </w:r>
            <w:r>
              <w:rPr>
                <w:noProof/>
                <w:webHidden/>
              </w:rPr>
            </w:r>
            <w:r>
              <w:rPr>
                <w:noProof/>
                <w:webHidden/>
              </w:rPr>
              <w:fldChar w:fldCharType="separate"/>
            </w:r>
            <w:r>
              <w:rPr>
                <w:noProof/>
                <w:webHidden/>
              </w:rPr>
              <w:t>24</w:t>
            </w:r>
            <w:r>
              <w:rPr>
                <w:noProof/>
                <w:webHidden/>
              </w:rPr>
              <w:fldChar w:fldCharType="end"/>
            </w:r>
          </w:hyperlink>
        </w:p>
        <w:p w14:paraId="629A6F6C" w14:textId="32070866"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4" w:history="1">
            <w:r w:rsidRPr="008F1FD3">
              <w:rPr>
                <w:rStyle w:val="Collegamentoipertestuale"/>
                <w:rFonts w:ascii="Roboto" w:eastAsia="Roboto" w:hAnsi="Roboto" w:cs="Roboto"/>
                <w:noProof/>
              </w:rPr>
              <w:t>4.2.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Le misure di disciplina del conflitto di interesse</w:t>
            </w:r>
            <w:r>
              <w:rPr>
                <w:noProof/>
                <w:webHidden/>
              </w:rPr>
              <w:tab/>
            </w:r>
            <w:r>
              <w:rPr>
                <w:noProof/>
                <w:webHidden/>
              </w:rPr>
              <w:fldChar w:fldCharType="begin"/>
            </w:r>
            <w:r>
              <w:rPr>
                <w:noProof/>
                <w:webHidden/>
              </w:rPr>
              <w:instrText xml:space="preserve"> PAGEREF _Toc213863804 \h </w:instrText>
            </w:r>
            <w:r>
              <w:rPr>
                <w:noProof/>
                <w:webHidden/>
              </w:rPr>
            </w:r>
            <w:r>
              <w:rPr>
                <w:noProof/>
                <w:webHidden/>
              </w:rPr>
              <w:fldChar w:fldCharType="separate"/>
            </w:r>
            <w:r>
              <w:rPr>
                <w:noProof/>
                <w:webHidden/>
              </w:rPr>
              <w:t>25</w:t>
            </w:r>
            <w:r>
              <w:rPr>
                <w:noProof/>
                <w:webHidden/>
              </w:rPr>
              <w:fldChar w:fldCharType="end"/>
            </w:r>
          </w:hyperlink>
        </w:p>
        <w:p w14:paraId="59B16AFC" w14:textId="3E8E32C1"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05" w:history="1">
            <w:r w:rsidRPr="008F1FD3">
              <w:rPr>
                <w:rStyle w:val="Collegamentoipertestuale"/>
                <w:rFonts w:ascii="Roboto" w:eastAsia="Roboto" w:hAnsi="Roboto" w:cs="Roboto"/>
                <w:noProof/>
              </w:rPr>
              <w:t>4.2.1.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Gestione del conflitto di interesse</w:t>
            </w:r>
            <w:r>
              <w:rPr>
                <w:noProof/>
                <w:webHidden/>
              </w:rPr>
              <w:tab/>
            </w:r>
            <w:r>
              <w:rPr>
                <w:noProof/>
                <w:webHidden/>
              </w:rPr>
              <w:fldChar w:fldCharType="begin"/>
            </w:r>
            <w:r>
              <w:rPr>
                <w:noProof/>
                <w:webHidden/>
              </w:rPr>
              <w:instrText xml:space="preserve"> PAGEREF _Toc213863805 \h </w:instrText>
            </w:r>
            <w:r>
              <w:rPr>
                <w:noProof/>
                <w:webHidden/>
              </w:rPr>
            </w:r>
            <w:r>
              <w:rPr>
                <w:noProof/>
                <w:webHidden/>
              </w:rPr>
              <w:fldChar w:fldCharType="separate"/>
            </w:r>
            <w:r>
              <w:rPr>
                <w:noProof/>
                <w:webHidden/>
              </w:rPr>
              <w:t>25</w:t>
            </w:r>
            <w:r>
              <w:rPr>
                <w:noProof/>
                <w:webHidden/>
              </w:rPr>
              <w:fldChar w:fldCharType="end"/>
            </w:r>
          </w:hyperlink>
        </w:p>
        <w:p w14:paraId="06621CD8" w14:textId="507B3DF2"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06" w:history="1">
            <w:r w:rsidRPr="008F1FD3">
              <w:rPr>
                <w:rStyle w:val="Collegamentoipertestuale"/>
                <w:rFonts w:ascii="Roboto" w:eastAsia="Roboto" w:hAnsi="Roboto" w:cs="Roboto"/>
                <w:noProof/>
              </w:rPr>
              <w:t>4.2.2.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Registro delle segnalazioni dei conflitti di interesse</w:t>
            </w:r>
            <w:r>
              <w:rPr>
                <w:noProof/>
                <w:webHidden/>
              </w:rPr>
              <w:tab/>
            </w:r>
            <w:r>
              <w:rPr>
                <w:noProof/>
                <w:webHidden/>
              </w:rPr>
              <w:fldChar w:fldCharType="begin"/>
            </w:r>
            <w:r>
              <w:rPr>
                <w:noProof/>
                <w:webHidden/>
              </w:rPr>
              <w:instrText xml:space="preserve"> PAGEREF _Toc213863806 \h </w:instrText>
            </w:r>
            <w:r>
              <w:rPr>
                <w:noProof/>
                <w:webHidden/>
              </w:rPr>
            </w:r>
            <w:r>
              <w:rPr>
                <w:noProof/>
                <w:webHidden/>
              </w:rPr>
              <w:fldChar w:fldCharType="separate"/>
            </w:r>
            <w:r>
              <w:rPr>
                <w:noProof/>
                <w:webHidden/>
              </w:rPr>
              <w:t>26</w:t>
            </w:r>
            <w:r>
              <w:rPr>
                <w:noProof/>
                <w:webHidden/>
              </w:rPr>
              <w:fldChar w:fldCharType="end"/>
            </w:r>
          </w:hyperlink>
        </w:p>
        <w:p w14:paraId="7CF92F08" w14:textId="0B4C7A4E"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07" w:history="1">
            <w:r w:rsidRPr="008F1FD3">
              <w:rPr>
                <w:rStyle w:val="Collegamentoipertestuale"/>
                <w:rFonts w:ascii="Roboto" w:eastAsia="Roboto" w:hAnsi="Roboto" w:cs="Roboto"/>
                <w:noProof/>
              </w:rPr>
              <w:t>4.2.3.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Conflitto di interesse nelle procedure di gara</w:t>
            </w:r>
            <w:r>
              <w:rPr>
                <w:noProof/>
                <w:webHidden/>
              </w:rPr>
              <w:tab/>
            </w:r>
            <w:r>
              <w:rPr>
                <w:noProof/>
                <w:webHidden/>
              </w:rPr>
              <w:fldChar w:fldCharType="begin"/>
            </w:r>
            <w:r>
              <w:rPr>
                <w:noProof/>
                <w:webHidden/>
              </w:rPr>
              <w:instrText xml:space="preserve"> PAGEREF _Toc213863807 \h </w:instrText>
            </w:r>
            <w:r>
              <w:rPr>
                <w:noProof/>
                <w:webHidden/>
              </w:rPr>
            </w:r>
            <w:r>
              <w:rPr>
                <w:noProof/>
                <w:webHidden/>
              </w:rPr>
              <w:fldChar w:fldCharType="separate"/>
            </w:r>
            <w:r>
              <w:rPr>
                <w:noProof/>
                <w:webHidden/>
              </w:rPr>
              <w:t>27</w:t>
            </w:r>
            <w:r>
              <w:rPr>
                <w:noProof/>
                <w:webHidden/>
              </w:rPr>
              <w:fldChar w:fldCharType="end"/>
            </w:r>
          </w:hyperlink>
        </w:p>
        <w:p w14:paraId="7E8E3851" w14:textId="666C2E99"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8" w:history="1">
            <w:r w:rsidRPr="008F1FD3">
              <w:rPr>
                <w:rStyle w:val="Collegamentoipertestuale"/>
                <w:rFonts w:ascii="Roboto" w:eastAsia="Roboto" w:hAnsi="Roboto" w:cs="Roboto"/>
                <w:noProof/>
              </w:rPr>
              <w:t>4.3.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Formazione delle commissioni, conferimento di incarichi in caso di condanna penale per delitti contro la pubblica amministrazione</w:t>
            </w:r>
            <w:r>
              <w:rPr>
                <w:noProof/>
                <w:webHidden/>
              </w:rPr>
              <w:tab/>
            </w:r>
            <w:r>
              <w:rPr>
                <w:noProof/>
                <w:webHidden/>
              </w:rPr>
              <w:fldChar w:fldCharType="begin"/>
            </w:r>
            <w:r>
              <w:rPr>
                <w:noProof/>
                <w:webHidden/>
              </w:rPr>
              <w:instrText xml:space="preserve"> PAGEREF _Toc213863808 \h </w:instrText>
            </w:r>
            <w:r>
              <w:rPr>
                <w:noProof/>
                <w:webHidden/>
              </w:rPr>
            </w:r>
            <w:r>
              <w:rPr>
                <w:noProof/>
                <w:webHidden/>
              </w:rPr>
              <w:fldChar w:fldCharType="separate"/>
            </w:r>
            <w:r>
              <w:rPr>
                <w:noProof/>
                <w:webHidden/>
              </w:rPr>
              <w:t>28</w:t>
            </w:r>
            <w:r>
              <w:rPr>
                <w:noProof/>
                <w:webHidden/>
              </w:rPr>
              <w:fldChar w:fldCharType="end"/>
            </w:r>
          </w:hyperlink>
        </w:p>
        <w:p w14:paraId="311389B7" w14:textId="2563DE8E"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09" w:history="1">
            <w:r w:rsidRPr="008F1FD3">
              <w:rPr>
                <w:rStyle w:val="Collegamentoipertestuale"/>
                <w:rFonts w:ascii="Roboto" w:eastAsia="Roboto" w:hAnsi="Roboto" w:cs="Roboto"/>
                <w:noProof/>
              </w:rPr>
              <w:t>4.4.</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Inconferibilità, incompatibilità degli incarichi e pantouflage</w:t>
            </w:r>
            <w:r>
              <w:rPr>
                <w:noProof/>
                <w:webHidden/>
              </w:rPr>
              <w:tab/>
            </w:r>
            <w:r>
              <w:rPr>
                <w:noProof/>
                <w:webHidden/>
              </w:rPr>
              <w:fldChar w:fldCharType="begin"/>
            </w:r>
            <w:r>
              <w:rPr>
                <w:noProof/>
                <w:webHidden/>
              </w:rPr>
              <w:instrText xml:space="preserve"> PAGEREF _Toc213863809 \h </w:instrText>
            </w:r>
            <w:r>
              <w:rPr>
                <w:noProof/>
                <w:webHidden/>
              </w:rPr>
            </w:r>
            <w:r>
              <w:rPr>
                <w:noProof/>
                <w:webHidden/>
              </w:rPr>
              <w:fldChar w:fldCharType="separate"/>
            </w:r>
            <w:r>
              <w:rPr>
                <w:noProof/>
                <w:webHidden/>
              </w:rPr>
              <w:t>29</w:t>
            </w:r>
            <w:r>
              <w:rPr>
                <w:noProof/>
                <w:webHidden/>
              </w:rPr>
              <w:fldChar w:fldCharType="end"/>
            </w:r>
          </w:hyperlink>
        </w:p>
        <w:p w14:paraId="559708EC" w14:textId="10C778C7"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10" w:history="1">
            <w:r w:rsidRPr="008F1FD3">
              <w:rPr>
                <w:rStyle w:val="Collegamentoipertestuale"/>
                <w:rFonts w:ascii="Roboto" w:eastAsia="Roboto" w:hAnsi="Roboto" w:cs="Roboto"/>
                <w:noProof/>
              </w:rPr>
              <w:t>4.4.1.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Inconferibilità e Incompatibilità ex d.lgs. 39/2013</w:t>
            </w:r>
            <w:r>
              <w:rPr>
                <w:noProof/>
                <w:webHidden/>
              </w:rPr>
              <w:tab/>
            </w:r>
            <w:r>
              <w:rPr>
                <w:noProof/>
                <w:webHidden/>
              </w:rPr>
              <w:fldChar w:fldCharType="begin"/>
            </w:r>
            <w:r>
              <w:rPr>
                <w:noProof/>
                <w:webHidden/>
              </w:rPr>
              <w:instrText xml:space="preserve"> PAGEREF _Toc213863810 \h </w:instrText>
            </w:r>
            <w:r>
              <w:rPr>
                <w:noProof/>
                <w:webHidden/>
              </w:rPr>
            </w:r>
            <w:r>
              <w:rPr>
                <w:noProof/>
                <w:webHidden/>
              </w:rPr>
              <w:fldChar w:fldCharType="separate"/>
            </w:r>
            <w:r>
              <w:rPr>
                <w:noProof/>
                <w:webHidden/>
              </w:rPr>
              <w:t>29</w:t>
            </w:r>
            <w:r>
              <w:rPr>
                <w:noProof/>
                <w:webHidden/>
              </w:rPr>
              <w:fldChar w:fldCharType="end"/>
            </w:r>
          </w:hyperlink>
        </w:p>
        <w:p w14:paraId="1E3E1E9A" w14:textId="5341F025"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11" w:history="1">
            <w:r w:rsidRPr="008F1FD3">
              <w:rPr>
                <w:rStyle w:val="Collegamentoipertestuale"/>
                <w:rFonts w:ascii="Roboto" w:eastAsia="Roboto" w:hAnsi="Roboto" w:cs="Roboto"/>
                <w:noProof/>
              </w:rPr>
              <w:t>4.4.2.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Autorizzazione ad incarichi ed attività extraistituzionali</w:t>
            </w:r>
            <w:r>
              <w:rPr>
                <w:noProof/>
                <w:webHidden/>
              </w:rPr>
              <w:tab/>
            </w:r>
            <w:r>
              <w:rPr>
                <w:noProof/>
                <w:webHidden/>
              </w:rPr>
              <w:fldChar w:fldCharType="begin"/>
            </w:r>
            <w:r>
              <w:rPr>
                <w:noProof/>
                <w:webHidden/>
              </w:rPr>
              <w:instrText xml:space="preserve"> PAGEREF _Toc213863811 \h </w:instrText>
            </w:r>
            <w:r>
              <w:rPr>
                <w:noProof/>
                <w:webHidden/>
              </w:rPr>
            </w:r>
            <w:r>
              <w:rPr>
                <w:noProof/>
                <w:webHidden/>
              </w:rPr>
              <w:fldChar w:fldCharType="separate"/>
            </w:r>
            <w:r>
              <w:rPr>
                <w:noProof/>
                <w:webHidden/>
              </w:rPr>
              <w:t>30</w:t>
            </w:r>
            <w:r>
              <w:rPr>
                <w:noProof/>
                <w:webHidden/>
              </w:rPr>
              <w:fldChar w:fldCharType="end"/>
            </w:r>
          </w:hyperlink>
        </w:p>
        <w:p w14:paraId="5028BDC1" w14:textId="0E31AA57" w:rsidR="00687BA7" w:rsidRDefault="00687BA7">
          <w:pPr>
            <w:pStyle w:val="Sommario3"/>
            <w:tabs>
              <w:tab w:val="left" w:pos="1200"/>
              <w:tab w:val="right" w:pos="9628"/>
            </w:tabs>
            <w:rPr>
              <w:rFonts w:asciiTheme="minorHAnsi" w:eastAsiaTheme="minorEastAsia" w:hAnsiTheme="minorHAnsi" w:cstheme="minorBidi"/>
              <w:noProof/>
              <w:kern w:val="2"/>
              <w:sz w:val="24"/>
              <w:szCs w:val="24"/>
              <w:lang w:eastAsia="it-IT"/>
              <w14:ligatures w14:val="standardContextual"/>
            </w:rPr>
          </w:pPr>
          <w:hyperlink w:anchor="_Toc213863812" w:history="1">
            <w:r w:rsidRPr="008F1FD3">
              <w:rPr>
                <w:rStyle w:val="Collegamentoipertestuale"/>
                <w:rFonts w:ascii="Roboto" w:eastAsia="Roboto" w:hAnsi="Roboto" w:cs="Roboto"/>
                <w:noProof/>
              </w:rPr>
              <w:t>4.4.3.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Incompatibilità successiva (pantouflage)</w:t>
            </w:r>
            <w:r>
              <w:rPr>
                <w:noProof/>
                <w:webHidden/>
              </w:rPr>
              <w:tab/>
            </w:r>
            <w:r>
              <w:rPr>
                <w:noProof/>
                <w:webHidden/>
              </w:rPr>
              <w:fldChar w:fldCharType="begin"/>
            </w:r>
            <w:r>
              <w:rPr>
                <w:noProof/>
                <w:webHidden/>
              </w:rPr>
              <w:instrText xml:space="preserve"> PAGEREF _Toc213863812 \h </w:instrText>
            </w:r>
            <w:r>
              <w:rPr>
                <w:noProof/>
                <w:webHidden/>
              </w:rPr>
            </w:r>
            <w:r>
              <w:rPr>
                <w:noProof/>
                <w:webHidden/>
              </w:rPr>
              <w:fldChar w:fldCharType="separate"/>
            </w:r>
            <w:r>
              <w:rPr>
                <w:noProof/>
                <w:webHidden/>
              </w:rPr>
              <w:t>31</w:t>
            </w:r>
            <w:r>
              <w:rPr>
                <w:noProof/>
                <w:webHidden/>
              </w:rPr>
              <w:fldChar w:fldCharType="end"/>
            </w:r>
          </w:hyperlink>
        </w:p>
        <w:p w14:paraId="46047DB7" w14:textId="38FEE7EF"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3" w:history="1">
            <w:r w:rsidRPr="008F1FD3">
              <w:rPr>
                <w:rStyle w:val="Collegamentoipertestuale"/>
                <w:rFonts w:ascii="Roboto" w:eastAsia="Roboto" w:hAnsi="Roboto" w:cs="Roboto"/>
                <w:noProof/>
              </w:rPr>
              <w:t>4.5.</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La rotazione del personale</w:t>
            </w:r>
            <w:r>
              <w:rPr>
                <w:noProof/>
                <w:webHidden/>
              </w:rPr>
              <w:tab/>
            </w:r>
            <w:r>
              <w:rPr>
                <w:noProof/>
                <w:webHidden/>
              </w:rPr>
              <w:fldChar w:fldCharType="begin"/>
            </w:r>
            <w:r>
              <w:rPr>
                <w:noProof/>
                <w:webHidden/>
              </w:rPr>
              <w:instrText xml:space="preserve"> PAGEREF _Toc213863813 \h </w:instrText>
            </w:r>
            <w:r>
              <w:rPr>
                <w:noProof/>
                <w:webHidden/>
              </w:rPr>
            </w:r>
            <w:r>
              <w:rPr>
                <w:noProof/>
                <w:webHidden/>
              </w:rPr>
              <w:fldChar w:fldCharType="separate"/>
            </w:r>
            <w:r>
              <w:rPr>
                <w:noProof/>
                <w:webHidden/>
              </w:rPr>
              <w:t>32</w:t>
            </w:r>
            <w:r>
              <w:rPr>
                <w:noProof/>
                <w:webHidden/>
              </w:rPr>
              <w:fldChar w:fldCharType="end"/>
            </w:r>
          </w:hyperlink>
        </w:p>
        <w:p w14:paraId="35579ED6" w14:textId="1FDCAB00"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4" w:history="1">
            <w:r w:rsidRPr="008F1FD3">
              <w:rPr>
                <w:rStyle w:val="Collegamentoipertestuale"/>
                <w:rFonts w:ascii="Roboto" w:eastAsia="Roboto" w:hAnsi="Roboto" w:cs="Roboto"/>
                <w:noProof/>
              </w:rPr>
              <w:t>4.6.</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La rotazione straordinaria</w:t>
            </w:r>
            <w:r>
              <w:rPr>
                <w:noProof/>
                <w:webHidden/>
              </w:rPr>
              <w:tab/>
            </w:r>
            <w:r>
              <w:rPr>
                <w:noProof/>
                <w:webHidden/>
              </w:rPr>
              <w:fldChar w:fldCharType="begin"/>
            </w:r>
            <w:r>
              <w:rPr>
                <w:noProof/>
                <w:webHidden/>
              </w:rPr>
              <w:instrText xml:space="preserve"> PAGEREF _Toc213863814 \h </w:instrText>
            </w:r>
            <w:r>
              <w:rPr>
                <w:noProof/>
                <w:webHidden/>
              </w:rPr>
            </w:r>
            <w:r>
              <w:rPr>
                <w:noProof/>
                <w:webHidden/>
              </w:rPr>
              <w:fldChar w:fldCharType="separate"/>
            </w:r>
            <w:r>
              <w:rPr>
                <w:noProof/>
                <w:webHidden/>
              </w:rPr>
              <w:t>32</w:t>
            </w:r>
            <w:r>
              <w:rPr>
                <w:noProof/>
                <w:webHidden/>
              </w:rPr>
              <w:fldChar w:fldCharType="end"/>
            </w:r>
          </w:hyperlink>
        </w:p>
        <w:p w14:paraId="7D754AE9" w14:textId="0F0E05CE"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5" w:history="1">
            <w:r w:rsidRPr="008F1FD3">
              <w:rPr>
                <w:rStyle w:val="Collegamentoipertestuale"/>
                <w:rFonts w:ascii="Roboto" w:eastAsia="Roboto" w:hAnsi="Roboto" w:cs="Roboto"/>
                <w:noProof/>
              </w:rPr>
              <w:t>4.7.</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Tutela del whistleblower</w:t>
            </w:r>
            <w:r>
              <w:rPr>
                <w:noProof/>
                <w:webHidden/>
              </w:rPr>
              <w:tab/>
            </w:r>
            <w:r>
              <w:rPr>
                <w:noProof/>
                <w:webHidden/>
              </w:rPr>
              <w:fldChar w:fldCharType="begin"/>
            </w:r>
            <w:r>
              <w:rPr>
                <w:noProof/>
                <w:webHidden/>
              </w:rPr>
              <w:instrText xml:space="preserve"> PAGEREF _Toc213863815 \h </w:instrText>
            </w:r>
            <w:r>
              <w:rPr>
                <w:noProof/>
                <w:webHidden/>
              </w:rPr>
            </w:r>
            <w:r>
              <w:rPr>
                <w:noProof/>
                <w:webHidden/>
              </w:rPr>
              <w:fldChar w:fldCharType="separate"/>
            </w:r>
            <w:r>
              <w:rPr>
                <w:noProof/>
                <w:webHidden/>
              </w:rPr>
              <w:t>34</w:t>
            </w:r>
            <w:r>
              <w:rPr>
                <w:noProof/>
                <w:webHidden/>
              </w:rPr>
              <w:fldChar w:fldCharType="end"/>
            </w:r>
          </w:hyperlink>
        </w:p>
        <w:p w14:paraId="17C7BE50" w14:textId="4DEADB46"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6" w:history="1">
            <w:r w:rsidRPr="008F1FD3">
              <w:rPr>
                <w:rStyle w:val="Collegamentoipertestuale"/>
                <w:rFonts w:ascii="Roboto" w:eastAsia="Roboto" w:hAnsi="Roboto" w:cs="Roboto"/>
                <w:noProof/>
              </w:rPr>
              <w:t>4.8.</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Formazione del personale sui temi dell'etica pubblica e della legalità</w:t>
            </w:r>
            <w:r>
              <w:rPr>
                <w:noProof/>
                <w:webHidden/>
              </w:rPr>
              <w:tab/>
            </w:r>
            <w:r>
              <w:rPr>
                <w:noProof/>
                <w:webHidden/>
              </w:rPr>
              <w:fldChar w:fldCharType="begin"/>
            </w:r>
            <w:r>
              <w:rPr>
                <w:noProof/>
                <w:webHidden/>
              </w:rPr>
              <w:instrText xml:space="preserve"> PAGEREF _Toc213863816 \h </w:instrText>
            </w:r>
            <w:r>
              <w:rPr>
                <w:noProof/>
                <w:webHidden/>
              </w:rPr>
            </w:r>
            <w:r>
              <w:rPr>
                <w:noProof/>
                <w:webHidden/>
              </w:rPr>
              <w:fldChar w:fldCharType="separate"/>
            </w:r>
            <w:r>
              <w:rPr>
                <w:noProof/>
                <w:webHidden/>
              </w:rPr>
              <w:t>35</w:t>
            </w:r>
            <w:r>
              <w:rPr>
                <w:noProof/>
                <w:webHidden/>
              </w:rPr>
              <w:fldChar w:fldCharType="end"/>
            </w:r>
          </w:hyperlink>
        </w:p>
        <w:p w14:paraId="64DCCBAB" w14:textId="4F67F3E6"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7" w:history="1">
            <w:r w:rsidRPr="008F1FD3">
              <w:rPr>
                <w:rStyle w:val="Collegamentoipertestuale"/>
                <w:rFonts w:ascii="Roboto" w:eastAsia="Roboto" w:hAnsi="Roboto" w:cs="Roboto"/>
                <w:noProof/>
              </w:rPr>
              <w:t>4.9.</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Azioni di sensibilizzazione e rapporto con la società civile</w:t>
            </w:r>
            <w:r>
              <w:rPr>
                <w:noProof/>
                <w:webHidden/>
              </w:rPr>
              <w:tab/>
            </w:r>
            <w:r>
              <w:rPr>
                <w:noProof/>
                <w:webHidden/>
              </w:rPr>
              <w:fldChar w:fldCharType="begin"/>
            </w:r>
            <w:r>
              <w:rPr>
                <w:noProof/>
                <w:webHidden/>
              </w:rPr>
              <w:instrText xml:space="preserve"> PAGEREF _Toc213863817 \h </w:instrText>
            </w:r>
            <w:r>
              <w:rPr>
                <w:noProof/>
                <w:webHidden/>
              </w:rPr>
            </w:r>
            <w:r>
              <w:rPr>
                <w:noProof/>
                <w:webHidden/>
              </w:rPr>
              <w:fldChar w:fldCharType="separate"/>
            </w:r>
            <w:r>
              <w:rPr>
                <w:noProof/>
                <w:webHidden/>
              </w:rPr>
              <w:t>36</w:t>
            </w:r>
            <w:r>
              <w:rPr>
                <w:noProof/>
                <w:webHidden/>
              </w:rPr>
              <w:fldChar w:fldCharType="end"/>
            </w:r>
          </w:hyperlink>
        </w:p>
        <w:p w14:paraId="057E3957" w14:textId="1323315B"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18" w:history="1">
            <w:r w:rsidRPr="008F1FD3">
              <w:rPr>
                <w:rStyle w:val="Collegamentoipertestuale"/>
                <w:rFonts w:ascii="Roboto" w:eastAsia="Roboto" w:hAnsi="Roboto" w:cs="Roboto"/>
                <w:noProof/>
              </w:rPr>
              <w:t>4.10.</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Patti di integrità</w:t>
            </w:r>
            <w:r>
              <w:rPr>
                <w:noProof/>
                <w:webHidden/>
              </w:rPr>
              <w:tab/>
            </w:r>
            <w:r>
              <w:rPr>
                <w:noProof/>
                <w:webHidden/>
              </w:rPr>
              <w:fldChar w:fldCharType="begin"/>
            </w:r>
            <w:r>
              <w:rPr>
                <w:noProof/>
                <w:webHidden/>
              </w:rPr>
              <w:instrText xml:space="preserve"> PAGEREF _Toc213863818 \h </w:instrText>
            </w:r>
            <w:r>
              <w:rPr>
                <w:noProof/>
                <w:webHidden/>
              </w:rPr>
            </w:r>
            <w:r>
              <w:rPr>
                <w:noProof/>
                <w:webHidden/>
              </w:rPr>
              <w:fldChar w:fldCharType="separate"/>
            </w:r>
            <w:r>
              <w:rPr>
                <w:noProof/>
                <w:webHidden/>
              </w:rPr>
              <w:t>37</w:t>
            </w:r>
            <w:r>
              <w:rPr>
                <w:noProof/>
                <w:webHidden/>
              </w:rPr>
              <w:fldChar w:fldCharType="end"/>
            </w:r>
          </w:hyperlink>
        </w:p>
        <w:p w14:paraId="566A6664" w14:textId="4E49D042" w:rsidR="00687BA7" w:rsidRDefault="00687BA7">
          <w:pPr>
            <w:pStyle w:val="Sommario1"/>
            <w:tabs>
              <w:tab w:val="left" w:pos="720"/>
              <w:tab w:val="right" w:pos="9628"/>
            </w:tabs>
            <w:rPr>
              <w:rFonts w:asciiTheme="minorHAnsi" w:eastAsiaTheme="minorEastAsia" w:hAnsiTheme="minorHAnsi" w:cstheme="minorBidi"/>
              <w:noProof/>
              <w:kern w:val="2"/>
              <w:sz w:val="24"/>
              <w:szCs w:val="24"/>
              <w:lang w:eastAsia="it-IT"/>
              <w14:ligatures w14:val="standardContextual"/>
            </w:rPr>
          </w:pPr>
          <w:hyperlink w:anchor="_Toc213863819" w:history="1">
            <w:r w:rsidRPr="008F1FD3">
              <w:rPr>
                <w:rStyle w:val="Collegamentoipertestuale"/>
                <w:rFonts w:ascii="Roboto" w:eastAsia="Roboto" w:hAnsi="Roboto" w:cs="Roboto"/>
                <w:noProof/>
              </w:rPr>
              <w:t>5.</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PROGRAMMA PER LA TRASPARENZA E L'INTEGRITÀ</w:t>
            </w:r>
            <w:r>
              <w:rPr>
                <w:noProof/>
                <w:webHidden/>
              </w:rPr>
              <w:tab/>
            </w:r>
            <w:r>
              <w:rPr>
                <w:noProof/>
                <w:webHidden/>
              </w:rPr>
              <w:fldChar w:fldCharType="begin"/>
            </w:r>
            <w:r>
              <w:rPr>
                <w:noProof/>
                <w:webHidden/>
              </w:rPr>
              <w:instrText xml:space="preserve"> PAGEREF _Toc213863819 \h </w:instrText>
            </w:r>
            <w:r>
              <w:rPr>
                <w:noProof/>
                <w:webHidden/>
              </w:rPr>
            </w:r>
            <w:r>
              <w:rPr>
                <w:noProof/>
                <w:webHidden/>
              </w:rPr>
              <w:fldChar w:fldCharType="separate"/>
            </w:r>
            <w:r>
              <w:rPr>
                <w:noProof/>
                <w:webHidden/>
              </w:rPr>
              <w:t>38</w:t>
            </w:r>
            <w:r>
              <w:rPr>
                <w:noProof/>
                <w:webHidden/>
              </w:rPr>
              <w:fldChar w:fldCharType="end"/>
            </w:r>
          </w:hyperlink>
        </w:p>
        <w:p w14:paraId="4AE6F57A" w14:textId="1B0D8EE2"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0" w:history="1">
            <w:r w:rsidRPr="008F1FD3">
              <w:rPr>
                <w:rStyle w:val="Collegamentoipertestuale"/>
                <w:rFonts w:ascii="Roboto" w:eastAsia="Roboto" w:hAnsi="Roboto" w:cs="Roboto"/>
                <w:noProof/>
              </w:rPr>
              <w:t>5.1.</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INTRODUZIONE</w:t>
            </w:r>
            <w:r>
              <w:rPr>
                <w:noProof/>
                <w:webHidden/>
              </w:rPr>
              <w:tab/>
            </w:r>
            <w:r>
              <w:rPr>
                <w:noProof/>
                <w:webHidden/>
              </w:rPr>
              <w:fldChar w:fldCharType="begin"/>
            </w:r>
            <w:r>
              <w:rPr>
                <w:noProof/>
                <w:webHidden/>
              </w:rPr>
              <w:instrText xml:space="preserve"> PAGEREF _Toc213863820 \h </w:instrText>
            </w:r>
            <w:r>
              <w:rPr>
                <w:noProof/>
                <w:webHidden/>
              </w:rPr>
            </w:r>
            <w:r>
              <w:rPr>
                <w:noProof/>
                <w:webHidden/>
              </w:rPr>
              <w:fldChar w:fldCharType="separate"/>
            </w:r>
            <w:r>
              <w:rPr>
                <w:noProof/>
                <w:webHidden/>
              </w:rPr>
              <w:t>38</w:t>
            </w:r>
            <w:r>
              <w:rPr>
                <w:noProof/>
                <w:webHidden/>
              </w:rPr>
              <w:fldChar w:fldCharType="end"/>
            </w:r>
          </w:hyperlink>
        </w:p>
        <w:p w14:paraId="1964196C" w14:textId="3DB71BD7"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1" w:history="1">
            <w:r w:rsidRPr="008F1FD3">
              <w:rPr>
                <w:rStyle w:val="Collegamentoipertestuale"/>
                <w:rFonts w:ascii="Roboto" w:eastAsia="Roboto" w:hAnsi="Roboto" w:cs="Roboto"/>
                <w:noProof/>
              </w:rPr>
              <w:t>5.2.</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Definizione dei flussi per la pubblicazione dei dati ed individuazione dei soggetti responsabili</w:t>
            </w:r>
            <w:r>
              <w:rPr>
                <w:noProof/>
                <w:webHidden/>
              </w:rPr>
              <w:tab/>
            </w:r>
            <w:r>
              <w:rPr>
                <w:noProof/>
                <w:webHidden/>
              </w:rPr>
              <w:fldChar w:fldCharType="begin"/>
            </w:r>
            <w:r>
              <w:rPr>
                <w:noProof/>
                <w:webHidden/>
              </w:rPr>
              <w:instrText xml:space="preserve"> PAGEREF _Toc213863821 \h </w:instrText>
            </w:r>
            <w:r>
              <w:rPr>
                <w:noProof/>
                <w:webHidden/>
              </w:rPr>
            </w:r>
            <w:r>
              <w:rPr>
                <w:noProof/>
                <w:webHidden/>
              </w:rPr>
              <w:fldChar w:fldCharType="separate"/>
            </w:r>
            <w:r>
              <w:rPr>
                <w:noProof/>
                <w:webHidden/>
              </w:rPr>
              <w:t>38</w:t>
            </w:r>
            <w:r>
              <w:rPr>
                <w:noProof/>
                <w:webHidden/>
              </w:rPr>
              <w:fldChar w:fldCharType="end"/>
            </w:r>
          </w:hyperlink>
        </w:p>
        <w:p w14:paraId="302FFE61" w14:textId="41AC7697"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2" w:history="1">
            <w:r w:rsidRPr="008F1FD3">
              <w:rPr>
                <w:rStyle w:val="Collegamentoipertestuale"/>
                <w:rFonts w:ascii="Roboto" w:eastAsia="Roboto" w:hAnsi="Roboto" w:cs="Roboto"/>
                <w:noProof/>
              </w:rPr>
              <w:t>5.3.</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Monitoraggio</w:t>
            </w:r>
            <w:r>
              <w:rPr>
                <w:noProof/>
                <w:webHidden/>
              </w:rPr>
              <w:tab/>
            </w:r>
            <w:r>
              <w:rPr>
                <w:noProof/>
                <w:webHidden/>
              </w:rPr>
              <w:fldChar w:fldCharType="begin"/>
            </w:r>
            <w:r>
              <w:rPr>
                <w:noProof/>
                <w:webHidden/>
              </w:rPr>
              <w:instrText xml:space="preserve"> PAGEREF _Toc213863822 \h </w:instrText>
            </w:r>
            <w:r>
              <w:rPr>
                <w:noProof/>
                <w:webHidden/>
              </w:rPr>
            </w:r>
            <w:r>
              <w:rPr>
                <w:noProof/>
                <w:webHidden/>
              </w:rPr>
              <w:fldChar w:fldCharType="separate"/>
            </w:r>
            <w:r>
              <w:rPr>
                <w:noProof/>
                <w:webHidden/>
              </w:rPr>
              <w:t>40</w:t>
            </w:r>
            <w:r>
              <w:rPr>
                <w:noProof/>
                <w:webHidden/>
              </w:rPr>
              <w:fldChar w:fldCharType="end"/>
            </w:r>
          </w:hyperlink>
        </w:p>
        <w:p w14:paraId="3C3EA748" w14:textId="3B15DE1B"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3" w:history="1">
            <w:r w:rsidRPr="008F1FD3">
              <w:rPr>
                <w:rStyle w:val="Collegamentoipertestuale"/>
                <w:rFonts w:ascii="Roboto" w:eastAsia="Roboto" w:hAnsi="Roboto" w:cs="Roboto"/>
                <w:noProof/>
              </w:rPr>
              <w:t>5.4.</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Individuazione dei dati ulteriori</w:t>
            </w:r>
            <w:r>
              <w:rPr>
                <w:noProof/>
                <w:webHidden/>
              </w:rPr>
              <w:tab/>
            </w:r>
            <w:r>
              <w:rPr>
                <w:noProof/>
                <w:webHidden/>
              </w:rPr>
              <w:fldChar w:fldCharType="begin"/>
            </w:r>
            <w:r>
              <w:rPr>
                <w:noProof/>
                <w:webHidden/>
              </w:rPr>
              <w:instrText xml:space="preserve"> PAGEREF _Toc213863823 \h </w:instrText>
            </w:r>
            <w:r>
              <w:rPr>
                <w:noProof/>
                <w:webHidden/>
              </w:rPr>
            </w:r>
            <w:r>
              <w:rPr>
                <w:noProof/>
                <w:webHidden/>
              </w:rPr>
              <w:fldChar w:fldCharType="separate"/>
            </w:r>
            <w:r>
              <w:rPr>
                <w:noProof/>
                <w:webHidden/>
              </w:rPr>
              <w:t>41</w:t>
            </w:r>
            <w:r>
              <w:rPr>
                <w:noProof/>
                <w:webHidden/>
              </w:rPr>
              <w:fldChar w:fldCharType="end"/>
            </w:r>
          </w:hyperlink>
        </w:p>
        <w:p w14:paraId="4AA4390A" w14:textId="092B2C80"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4" w:history="1">
            <w:r w:rsidRPr="008F1FD3">
              <w:rPr>
                <w:rStyle w:val="Collegamentoipertestuale"/>
                <w:rFonts w:ascii="Roboto" w:eastAsia="Roboto" w:hAnsi="Roboto" w:cs="Roboto"/>
                <w:noProof/>
              </w:rPr>
              <w:t>5.5.</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Trasparenza e tutela dei dati personali (Reg. UE 2016/679)</w:t>
            </w:r>
            <w:r>
              <w:rPr>
                <w:noProof/>
                <w:webHidden/>
              </w:rPr>
              <w:tab/>
            </w:r>
            <w:r>
              <w:rPr>
                <w:noProof/>
                <w:webHidden/>
              </w:rPr>
              <w:fldChar w:fldCharType="begin"/>
            </w:r>
            <w:r>
              <w:rPr>
                <w:noProof/>
                <w:webHidden/>
              </w:rPr>
              <w:instrText xml:space="preserve"> PAGEREF _Toc213863824 \h </w:instrText>
            </w:r>
            <w:r>
              <w:rPr>
                <w:noProof/>
                <w:webHidden/>
              </w:rPr>
            </w:r>
            <w:r>
              <w:rPr>
                <w:noProof/>
                <w:webHidden/>
              </w:rPr>
              <w:fldChar w:fldCharType="separate"/>
            </w:r>
            <w:r>
              <w:rPr>
                <w:noProof/>
                <w:webHidden/>
              </w:rPr>
              <w:t>41</w:t>
            </w:r>
            <w:r>
              <w:rPr>
                <w:noProof/>
                <w:webHidden/>
              </w:rPr>
              <w:fldChar w:fldCharType="end"/>
            </w:r>
          </w:hyperlink>
        </w:p>
        <w:p w14:paraId="192D2434" w14:textId="1A56C09A"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5" w:history="1">
            <w:r w:rsidRPr="008F1FD3">
              <w:rPr>
                <w:rStyle w:val="Collegamentoipertestuale"/>
                <w:rFonts w:ascii="Roboto" w:eastAsia="Roboto" w:hAnsi="Roboto" w:cs="Roboto"/>
                <w:noProof/>
              </w:rPr>
              <w:t>5.6.</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Accesso Civico semplice e accesso civico generalizzato</w:t>
            </w:r>
            <w:r>
              <w:rPr>
                <w:noProof/>
                <w:webHidden/>
              </w:rPr>
              <w:tab/>
            </w:r>
            <w:r>
              <w:rPr>
                <w:noProof/>
                <w:webHidden/>
              </w:rPr>
              <w:fldChar w:fldCharType="begin"/>
            </w:r>
            <w:r>
              <w:rPr>
                <w:noProof/>
                <w:webHidden/>
              </w:rPr>
              <w:instrText xml:space="preserve"> PAGEREF _Toc213863825 \h </w:instrText>
            </w:r>
            <w:r>
              <w:rPr>
                <w:noProof/>
                <w:webHidden/>
              </w:rPr>
            </w:r>
            <w:r>
              <w:rPr>
                <w:noProof/>
                <w:webHidden/>
              </w:rPr>
              <w:fldChar w:fldCharType="separate"/>
            </w:r>
            <w:r>
              <w:rPr>
                <w:noProof/>
                <w:webHidden/>
              </w:rPr>
              <w:t>43</w:t>
            </w:r>
            <w:r>
              <w:rPr>
                <w:noProof/>
                <w:webHidden/>
              </w:rPr>
              <w:fldChar w:fldCharType="end"/>
            </w:r>
          </w:hyperlink>
        </w:p>
        <w:p w14:paraId="73D2A41F" w14:textId="291E01D3" w:rsidR="00687BA7" w:rsidRDefault="00687BA7">
          <w:pPr>
            <w:pStyle w:val="Sommario2"/>
            <w:tabs>
              <w:tab w:val="left" w:pos="960"/>
              <w:tab w:val="right" w:pos="9628"/>
            </w:tabs>
            <w:rPr>
              <w:rFonts w:asciiTheme="minorHAnsi" w:eastAsiaTheme="minorEastAsia" w:hAnsiTheme="minorHAnsi" w:cstheme="minorBidi"/>
              <w:noProof/>
              <w:kern w:val="2"/>
              <w:sz w:val="24"/>
              <w:szCs w:val="24"/>
              <w:lang w:eastAsia="it-IT"/>
              <w14:ligatures w14:val="standardContextual"/>
            </w:rPr>
          </w:pPr>
          <w:hyperlink w:anchor="_Toc213863826" w:history="1">
            <w:r w:rsidRPr="008F1FD3">
              <w:rPr>
                <w:rStyle w:val="Collegamentoipertestuale"/>
                <w:rFonts w:ascii="Roboto" w:eastAsia="Roboto" w:hAnsi="Roboto" w:cs="Roboto"/>
                <w:noProof/>
              </w:rPr>
              <w:t>5.7.</w:t>
            </w:r>
            <w:r>
              <w:rPr>
                <w:rFonts w:asciiTheme="minorHAnsi" w:eastAsiaTheme="minorEastAsia" w:hAnsiTheme="minorHAnsi" w:cstheme="minorBidi"/>
                <w:noProof/>
                <w:kern w:val="2"/>
                <w:sz w:val="24"/>
                <w:szCs w:val="24"/>
                <w:lang w:eastAsia="it-IT"/>
                <w14:ligatures w14:val="standardContextual"/>
              </w:rPr>
              <w:tab/>
            </w:r>
            <w:r w:rsidRPr="008F1FD3">
              <w:rPr>
                <w:rStyle w:val="Collegamentoipertestuale"/>
                <w:rFonts w:ascii="Roboto" w:eastAsia="Roboto" w:hAnsi="Roboto" w:cs="Roboto"/>
                <w:noProof/>
              </w:rPr>
              <w:t>Obblighi di trasparenza sull’organizzazione e sull’attività della Società</w:t>
            </w:r>
            <w:r>
              <w:rPr>
                <w:noProof/>
                <w:webHidden/>
              </w:rPr>
              <w:tab/>
            </w:r>
            <w:r>
              <w:rPr>
                <w:noProof/>
                <w:webHidden/>
              </w:rPr>
              <w:fldChar w:fldCharType="begin"/>
            </w:r>
            <w:r>
              <w:rPr>
                <w:noProof/>
                <w:webHidden/>
              </w:rPr>
              <w:instrText xml:space="preserve"> PAGEREF _Toc213863826 \h </w:instrText>
            </w:r>
            <w:r>
              <w:rPr>
                <w:noProof/>
                <w:webHidden/>
              </w:rPr>
            </w:r>
            <w:r>
              <w:rPr>
                <w:noProof/>
                <w:webHidden/>
              </w:rPr>
              <w:fldChar w:fldCharType="separate"/>
            </w:r>
            <w:r>
              <w:rPr>
                <w:noProof/>
                <w:webHidden/>
              </w:rPr>
              <w:t>44</w:t>
            </w:r>
            <w:r>
              <w:rPr>
                <w:noProof/>
                <w:webHidden/>
              </w:rPr>
              <w:fldChar w:fldCharType="end"/>
            </w:r>
          </w:hyperlink>
        </w:p>
        <w:p w14:paraId="72EF332B" w14:textId="586DB775" w:rsidR="00687BA7" w:rsidRDefault="00687BA7">
          <w:pPr>
            <w:pStyle w:val="Sommario1"/>
            <w:tabs>
              <w:tab w:val="right" w:pos="9628"/>
            </w:tabs>
            <w:rPr>
              <w:rFonts w:asciiTheme="minorHAnsi" w:eastAsiaTheme="minorEastAsia" w:hAnsiTheme="minorHAnsi" w:cstheme="minorBidi"/>
              <w:noProof/>
              <w:kern w:val="2"/>
              <w:sz w:val="24"/>
              <w:szCs w:val="24"/>
              <w:lang w:eastAsia="it-IT"/>
              <w14:ligatures w14:val="standardContextual"/>
            </w:rPr>
          </w:pPr>
          <w:hyperlink w:anchor="_Toc213863827" w:history="1">
            <w:r w:rsidRPr="008F1FD3">
              <w:rPr>
                <w:rStyle w:val="Collegamentoipertestuale"/>
                <w:rFonts w:ascii="Roboto" w:eastAsia="Roboto" w:hAnsi="Roboto" w:cs="Roboto"/>
                <w:noProof/>
              </w:rPr>
              <w:t>N. 1 Mappatura dei processi, individuazione dei comportamenti a rischio, valutazione del rischio, indicazione misure specifiche con la relativa programmazione del monitoraggio</w:t>
            </w:r>
            <w:r>
              <w:rPr>
                <w:noProof/>
                <w:webHidden/>
              </w:rPr>
              <w:tab/>
            </w:r>
            <w:r>
              <w:rPr>
                <w:noProof/>
                <w:webHidden/>
              </w:rPr>
              <w:fldChar w:fldCharType="begin"/>
            </w:r>
            <w:r>
              <w:rPr>
                <w:noProof/>
                <w:webHidden/>
              </w:rPr>
              <w:instrText xml:space="preserve"> PAGEREF _Toc213863827 \h </w:instrText>
            </w:r>
            <w:r>
              <w:rPr>
                <w:noProof/>
                <w:webHidden/>
              </w:rPr>
            </w:r>
            <w:r>
              <w:rPr>
                <w:noProof/>
                <w:webHidden/>
              </w:rPr>
              <w:fldChar w:fldCharType="separate"/>
            </w:r>
            <w:r>
              <w:rPr>
                <w:noProof/>
                <w:webHidden/>
              </w:rPr>
              <w:t>45</w:t>
            </w:r>
            <w:r>
              <w:rPr>
                <w:noProof/>
                <w:webHidden/>
              </w:rPr>
              <w:fldChar w:fldCharType="end"/>
            </w:r>
          </w:hyperlink>
        </w:p>
        <w:p w14:paraId="5D8AE6D7" w14:textId="49009137" w:rsidR="00687BA7" w:rsidRDefault="00687BA7">
          <w:pPr>
            <w:pStyle w:val="Sommario1"/>
            <w:tabs>
              <w:tab w:val="right" w:pos="9628"/>
            </w:tabs>
            <w:rPr>
              <w:rFonts w:asciiTheme="minorHAnsi" w:eastAsiaTheme="minorEastAsia" w:hAnsiTheme="minorHAnsi" w:cstheme="minorBidi"/>
              <w:noProof/>
              <w:kern w:val="2"/>
              <w:sz w:val="24"/>
              <w:szCs w:val="24"/>
              <w:lang w:eastAsia="it-IT"/>
              <w14:ligatures w14:val="standardContextual"/>
            </w:rPr>
          </w:pPr>
          <w:hyperlink w:anchor="_Toc213863828" w:history="1">
            <w:r w:rsidRPr="008F1FD3">
              <w:rPr>
                <w:rStyle w:val="Collegamentoipertestuale"/>
                <w:rFonts w:ascii="Roboto" w:eastAsia="Roboto" w:hAnsi="Roboto" w:cs="Roboto"/>
                <w:noProof/>
              </w:rPr>
              <w:t>N. 2 Obblighi di trasparenza sull’organizzazione e sull’attività</w:t>
            </w:r>
            <w:r>
              <w:rPr>
                <w:noProof/>
                <w:webHidden/>
              </w:rPr>
              <w:tab/>
            </w:r>
            <w:r>
              <w:rPr>
                <w:noProof/>
                <w:webHidden/>
              </w:rPr>
              <w:fldChar w:fldCharType="begin"/>
            </w:r>
            <w:r>
              <w:rPr>
                <w:noProof/>
                <w:webHidden/>
              </w:rPr>
              <w:instrText xml:space="preserve"> PAGEREF _Toc213863828 \h </w:instrText>
            </w:r>
            <w:r>
              <w:rPr>
                <w:noProof/>
                <w:webHidden/>
              </w:rPr>
            </w:r>
            <w:r>
              <w:rPr>
                <w:noProof/>
                <w:webHidden/>
              </w:rPr>
              <w:fldChar w:fldCharType="separate"/>
            </w:r>
            <w:r>
              <w:rPr>
                <w:noProof/>
                <w:webHidden/>
              </w:rPr>
              <w:t>45</w:t>
            </w:r>
            <w:r>
              <w:rPr>
                <w:noProof/>
                <w:webHidden/>
              </w:rPr>
              <w:fldChar w:fldCharType="end"/>
            </w:r>
          </w:hyperlink>
        </w:p>
        <w:p w14:paraId="365187D9" w14:textId="34C6A770" w:rsidR="00167AF0" w:rsidRDefault="005820B4">
          <w:pPr>
            <w:tabs>
              <w:tab w:val="right" w:pos="9637"/>
            </w:tabs>
            <w:spacing w:before="200" w:after="80"/>
            <w:rPr>
              <w:rFonts w:ascii="Roboto" w:eastAsia="Roboto" w:hAnsi="Roboto" w:cs="Roboto"/>
            </w:rPr>
          </w:pPr>
          <w:r>
            <w:lastRenderedPageBreak/>
            <w:fldChar w:fldCharType="end"/>
          </w:r>
        </w:p>
      </w:sdtContent>
    </w:sdt>
    <w:p w14:paraId="70D55630" w14:textId="77777777" w:rsidR="00167AF0" w:rsidRDefault="00167AF0">
      <w:pPr>
        <w:rPr>
          <w:rFonts w:ascii="Roboto Black" w:eastAsia="Roboto Black" w:hAnsi="Roboto Black" w:cs="Roboto Black"/>
        </w:rPr>
        <w:sectPr w:rsidR="00167AF0">
          <w:pgSz w:w="11906" w:h="16838"/>
          <w:pgMar w:top="1417" w:right="1134" w:bottom="1134" w:left="1134" w:header="708" w:footer="708" w:gutter="0"/>
          <w:cols w:space="720"/>
        </w:sectPr>
      </w:pPr>
    </w:p>
    <w:p w14:paraId="43585EC8" w14:textId="77777777" w:rsidR="00167AF0" w:rsidRDefault="005820B4" w:rsidP="761C03BC">
      <w:pPr>
        <w:pStyle w:val="Titolo"/>
        <w:spacing w:line="360" w:lineRule="auto"/>
        <w:jc w:val="center"/>
        <w:rPr>
          <w:rFonts w:ascii="Roboto" w:eastAsia="Roboto" w:hAnsi="Roboto" w:cs="Roboto"/>
          <w:color w:val="000000"/>
          <w:sz w:val="52"/>
          <w:szCs w:val="52"/>
        </w:rPr>
      </w:pPr>
      <w:bookmarkStart w:id="5" w:name="_heading=h.uepk0uuotesh"/>
      <w:bookmarkEnd w:id="5"/>
      <w:r w:rsidRPr="761C03BC">
        <w:rPr>
          <w:rFonts w:ascii="Roboto Black" w:eastAsia="Roboto Black" w:hAnsi="Roboto Black" w:cs="Roboto Black"/>
          <w:b w:val="0"/>
          <w:sz w:val="52"/>
          <w:szCs w:val="52"/>
        </w:rPr>
        <w:lastRenderedPageBreak/>
        <w:t>PARTE I</w:t>
      </w:r>
    </w:p>
    <w:p w14:paraId="3038F580" w14:textId="77777777" w:rsidR="00167AF0" w:rsidRDefault="005820B4" w:rsidP="761C03BC">
      <w:pPr>
        <w:pStyle w:val="Titolo1"/>
        <w:numPr>
          <w:ilvl w:val="0"/>
          <w:numId w:val="14"/>
        </w:numPr>
        <w:spacing w:after="0" w:line="360" w:lineRule="auto"/>
        <w:jc w:val="both"/>
        <w:rPr>
          <w:rFonts w:ascii="Roboto" w:eastAsia="Roboto" w:hAnsi="Roboto" w:cs="Roboto"/>
          <w:sz w:val="36"/>
          <w:szCs w:val="36"/>
        </w:rPr>
      </w:pPr>
      <w:bookmarkStart w:id="6" w:name="_Toc213863791"/>
      <w:r w:rsidRPr="761C03BC">
        <w:rPr>
          <w:rFonts w:ascii="Roboto" w:eastAsia="Roboto" w:hAnsi="Roboto" w:cs="Roboto"/>
          <w:sz w:val="36"/>
          <w:szCs w:val="36"/>
        </w:rPr>
        <w:t>PREVENZIONE DELLA CORRUZIONE</w:t>
      </w:r>
      <w:bookmarkEnd w:id="6"/>
    </w:p>
    <w:p w14:paraId="142EF6FC" w14:textId="77777777" w:rsidR="00167AF0" w:rsidRDefault="005820B4" w:rsidP="761C03BC">
      <w:pPr>
        <w:pStyle w:val="Titolo1"/>
        <w:numPr>
          <w:ilvl w:val="1"/>
          <w:numId w:val="14"/>
        </w:numPr>
        <w:spacing w:before="0" w:line="360" w:lineRule="auto"/>
        <w:jc w:val="both"/>
        <w:rPr>
          <w:rFonts w:ascii="Roboto" w:eastAsia="Roboto" w:hAnsi="Roboto" w:cs="Roboto"/>
          <w:sz w:val="36"/>
          <w:szCs w:val="36"/>
        </w:rPr>
      </w:pPr>
      <w:bookmarkStart w:id="7" w:name="_Toc213863792"/>
      <w:r w:rsidRPr="761C03BC">
        <w:rPr>
          <w:rFonts w:ascii="Roboto" w:eastAsia="Roboto" w:hAnsi="Roboto" w:cs="Roboto"/>
          <w:sz w:val="36"/>
          <w:szCs w:val="36"/>
        </w:rPr>
        <w:t>INTRODUZIONE</w:t>
      </w:r>
      <w:bookmarkEnd w:id="7"/>
    </w:p>
    <w:p w14:paraId="68C5DFF6"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La Legge n. 190/2012 ha introdotto nell’ordinamento italiano una disciplina sistematica ed organica di prevenzione dei fenomeni corruttivi, introducendo a livello nazionale il concetto di “corruzione” in senso amministrativo, intesa come </w:t>
      </w:r>
      <w:r>
        <w:rPr>
          <w:rFonts w:ascii="Roboto" w:eastAsia="Roboto" w:hAnsi="Roboto" w:cs="Roboto"/>
          <w:i/>
          <w:sz w:val="24"/>
          <w:szCs w:val="24"/>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Pr>
          <w:rFonts w:ascii="Roboto" w:eastAsia="Roboto" w:hAnsi="Roboto" w:cs="Roboto"/>
          <w:sz w:val="24"/>
          <w:szCs w:val="24"/>
        </w:rPr>
        <w:t xml:space="preserve"> (Determina ANAC n. 12/2015 Aggiornamento 2015 al PNA).</w:t>
      </w:r>
    </w:p>
    <w:p w14:paraId="3FD51F32" w14:textId="1CE05ADB" w:rsidR="00167AF0" w:rsidRDefault="005820B4">
      <w:pPr>
        <w:spacing w:line="360" w:lineRule="auto"/>
        <w:ind w:firstLine="720"/>
        <w:jc w:val="both"/>
        <w:rPr>
          <w:rFonts w:ascii="Arial" w:eastAsia="Arial" w:hAnsi="Arial" w:cs="Arial"/>
          <w:sz w:val="24"/>
          <w:szCs w:val="24"/>
        </w:rPr>
      </w:pPr>
      <w:r>
        <w:rPr>
          <w:rFonts w:ascii="Roboto" w:eastAsia="Roboto" w:hAnsi="Roboto" w:cs="Roboto"/>
          <w:sz w:val="24"/>
          <w:szCs w:val="24"/>
        </w:rPr>
        <w:t xml:space="preserve">Il PTPCT </w:t>
      </w:r>
      <w:r w:rsidR="00DD7669">
        <w:rPr>
          <w:rFonts w:ascii="Roboto" w:eastAsia="Roboto" w:hAnsi="Roboto" w:cs="Roboto"/>
          <w:sz w:val="24"/>
          <w:szCs w:val="24"/>
        </w:rPr>
        <w:t xml:space="preserve">della Società </w:t>
      </w:r>
      <w:r>
        <w:rPr>
          <w:rFonts w:ascii="Roboto" w:eastAsia="Roboto" w:hAnsi="Roboto" w:cs="Roboto"/>
          <w:sz w:val="24"/>
          <w:szCs w:val="24"/>
        </w:rPr>
        <w:t>individua il grado di esposizione delle amministrazioni al rischio di corruzione e indica gli interventi organizzativi (cioè le misure) volti a prevenire il medesimo rischio.</w:t>
      </w:r>
      <w:r w:rsidR="00DD7669">
        <w:rPr>
          <w:rFonts w:ascii="Roboto" w:eastAsia="Roboto" w:hAnsi="Roboto" w:cs="Roboto"/>
          <w:sz w:val="24"/>
          <w:szCs w:val="24"/>
        </w:rPr>
        <w:t xml:space="preserve"> </w:t>
      </w:r>
      <w:sdt>
        <w:sdtPr>
          <w:tag w:val="goog_rdk_0"/>
          <w:id w:val="-174351904"/>
        </w:sdtPr>
        <w:sdtEndPr/>
        <w:sdtContent>
          <w:r w:rsidR="004C49A0">
            <w:rPr>
              <w:rFonts w:ascii="Arial" w:eastAsia="Arial" w:hAnsi="Arial" w:cs="Arial"/>
              <w:sz w:val="24"/>
              <w:szCs w:val="24"/>
            </w:rPr>
            <w:t>Finalità</w:t>
          </w:r>
          <w:r>
            <w:rPr>
              <w:rFonts w:ascii="Arial" w:eastAsia="Arial" w:hAnsi="Arial" w:cs="Arial"/>
              <w:sz w:val="24"/>
              <w:szCs w:val="24"/>
            </w:rPr>
            <w:t xml:space="preserve">̀ del PTPCT è quindi quella di identificare le misure organizzative volte a contenere il rischio di assunzione di decisioni non imparziali. </w:t>
          </w:r>
        </w:sdtContent>
      </w:sdt>
    </w:p>
    <w:p w14:paraId="6E1A8F8A" w14:textId="4102F058"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Il </w:t>
      </w:r>
      <w:r w:rsidR="00531DD7">
        <w:rPr>
          <w:rFonts w:ascii="Roboto" w:eastAsia="Roboto" w:hAnsi="Roboto" w:cs="Roboto"/>
          <w:sz w:val="24"/>
          <w:szCs w:val="24"/>
        </w:rPr>
        <w:t>PTPCT, quindi,</w:t>
      </w:r>
      <w:r>
        <w:rPr>
          <w:rFonts w:ascii="Roboto" w:eastAsia="Roboto" w:hAnsi="Roboto" w:cs="Roboto"/>
          <w:sz w:val="24"/>
          <w:szCs w:val="24"/>
        </w:rPr>
        <w:t xml:space="preserve"> rappresenta lo strumento attraverso il quale </w:t>
      </w:r>
      <w:r w:rsidR="00DD7669">
        <w:rPr>
          <w:rFonts w:ascii="Roboto" w:eastAsia="Roboto" w:hAnsi="Roboto" w:cs="Roboto"/>
          <w:sz w:val="24"/>
          <w:szCs w:val="24"/>
        </w:rPr>
        <w:t>la Società</w:t>
      </w:r>
      <w:r>
        <w:rPr>
          <w:rFonts w:ascii="Roboto" w:eastAsia="Roboto" w:hAnsi="Roboto" w:cs="Roboto"/>
          <w:sz w:val="24"/>
          <w:szCs w:val="24"/>
        </w:rPr>
        <w:t xml:space="preserve"> descrive il “processo” finalizzato ad implementare la propria strategia di prevenzione del fenomeno corruttivo, ovvero all’individuazione e all’attivazione di azioni, ponderate e coerenti tra loro, capaci di ridurre significativamente il rischio del verificarsi di comportamenti corruttivi. Esso, quindi, è frutto di un processo di analisi del fenomeno stesso e di successiva identificazione, attuazione e monitoraggio di un sistema di prevenzione della corruzione, nonché della trasparenza.</w:t>
      </w:r>
    </w:p>
    <w:p w14:paraId="33442CB0" w14:textId="778161FD" w:rsidR="00167AF0" w:rsidRPr="004C49A0" w:rsidRDefault="005820B4" w:rsidP="00DD7669">
      <w:pPr>
        <w:spacing w:line="360" w:lineRule="auto"/>
        <w:ind w:firstLine="720"/>
        <w:jc w:val="both"/>
        <w:rPr>
          <w:rFonts w:ascii="Roboto" w:eastAsia="Roboto" w:hAnsi="Roboto" w:cs="Roboto"/>
          <w:sz w:val="24"/>
          <w:szCs w:val="24"/>
        </w:rPr>
      </w:pPr>
      <w:r>
        <w:rPr>
          <w:rFonts w:ascii="Roboto" w:eastAsia="Roboto" w:hAnsi="Roboto" w:cs="Roboto"/>
          <w:sz w:val="24"/>
          <w:szCs w:val="24"/>
        </w:rPr>
        <w:t>Il presente PTPCT è adottato dall’organo di indirizzo politico-amministrativo de</w:t>
      </w:r>
      <w:r w:rsidR="00DD7669">
        <w:rPr>
          <w:rFonts w:ascii="Roboto" w:eastAsia="Roboto" w:hAnsi="Roboto" w:cs="Roboto"/>
          <w:sz w:val="24"/>
          <w:szCs w:val="24"/>
        </w:rPr>
        <w:t>lla Società</w:t>
      </w:r>
      <w:r>
        <w:rPr>
          <w:rFonts w:ascii="Roboto" w:eastAsia="Roboto" w:hAnsi="Roboto" w:cs="Roboto"/>
          <w:sz w:val="24"/>
          <w:szCs w:val="24"/>
        </w:rPr>
        <w:t xml:space="preserve"> ed è stato elaborato dal Responsabile della Prevenzione della Corruzione e della Trasparenza (RPCT) in collaborazione </w:t>
      </w:r>
      <w:r w:rsidRPr="004C49A0">
        <w:rPr>
          <w:rFonts w:ascii="Roboto" w:eastAsia="Roboto" w:hAnsi="Roboto" w:cs="Roboto"/>
          <w:sz w:val="24"/>
          <w:szCs w:val="24"/>
        </w:rPr>
        <w:t xml:space="preserve">con </w:t>
      </w:r>
      <w:r w:rsidR="00DD7669" w:rsidRPr="004C49A0">
        <w:rPr>
          <w:rFonts w:ascii="Roboto" w:eastAsia="Roboto" w:hAnsi="Roboto" w:cs="Roboto"/>
          <w:sz w:val="24"/>
          <w:szCs w:val="24"/>
        </w:rPr>
        <w:t>l’organo di indirizzo politico e il gruppo di lavoro dei RPCT di ARIFEL</w:t>
      </w:r>
      <w:r w:rsidRPr="004C49A0">
        <w:rPr>
          <w:rFonts w:ascii="Roboto" w:eastAsia="Roboto" w:hAnsi="Roboto" w:cs="Roboto"/>
          <w:sz w:val="24"/>
          <w:szCs w:val="24"/>
        </w:rPr>
        <w:t>.</w:t>
      </w:r>
    </w:p>
    <w:p w14:paraId="59731807" w14:textId="555AB3BB" w:rsidR="00167AF0" w:rsidRDefault="005820B4" w:rsidP="747B5F36">
      <w:pPr>
        <w:spacing w:line="360" w:lineRule="auto"/>
        <w:ind w:firstLine="720"/>
        <w:jc w:val="both"/>
        <w:rPr>
          <w:rFonts w:ascii="Roboto" w:eastAsia="Roboto" w:hAnsi="Roboto" w:cs="Roboto"/>
          <w:sz w:val="24"/>
          <w:szCs w:val="24"/>
        </w:rPr>
      </w:pPr>
      <w:r w:rsidRPr="004C49A0">
        <w:rPr>
          <w:rFonts w:ascii="Roboto" w:eastAsia="Roboto" w:hAnsi="Roboto" w:cs="Roboto"/>
          <w:sz w:val="24"/>
          <w:szCs w:val="24"/>
        </w:rPr>
        <w:t>Il Piano di cui al presente documento ha validità</w:t>
      </w:r>
      <w:r w:rsidRPr="747B5F36">
        <w:rPr>
          <w:rFonts w:ascii="Roboto" w:eastAsia="Roboto" w:hAnsi="Roboto" w:cs="Roboto"/>
          <w:sz w:val="24"/>
          <w:szCs w:val="24"/>
        </w:rPr>
        <w:t xml:space="preserve"> triennale ed è riferito al periodo 202</w:t>
      </w:r>
      <w:r w:rsidR="7FC0CB5C" w:rsidRPr="747B5F36">
        <w:rPr>
          <w:rFonts w:ascii="Roboto" w:eastAsia="Roboto" w:hAnsi="Roboto" w:cs="Roboto"/>
          <w:sz w:val="24"/>
          <w:szCs w:val="24"/>
        </w:rPr>
        <w:t>6</w:t>
      </w:r>
      <w:r w:rsidRPr="747B5F36">
        <w:rPr>
          <w:rFonts w:ascii="Roboto" w:eastAsia="Roboto" w:hAnsi="Roboto" w:cs="Roboto"/>
          <w:sz w:val="24"/>
          <w:szCs w:val="24"/>
        </w:rPr>
        <w:t xml:space="preserve"> – 202</w:t>
      </w:r>
      <w:r w:rsidR="2E8CB6E2" w:rsidRPr="747B5F36">
        <w:rPr>
          <w:rFonts w:ascii="Roboto" w:eastAsia="Roboto" w:hAnsi="Roboto" w:cs="Roboto"/>
          <w:sz w:val="24"/>
          <w:szCs w:val="24"/>
        </w:rPr>
        <w:t>8</w:t>
      </w:r>
      <w:r w:rsidRPr="747B5F36">
        <w:rPr>
          <w:rFonts w:ascii="Roboto" w:eastAsia="Roboto" w:hAnsi="Roboto" w:cs="Roboto"/>
          <w:sz w:val="24"/>
          <w:szCs w:val="24"/>
        </w:rPr>
        <w:t xml:space="preserve">, è stato stilato in ottemperanza al Piano Nazionale Anticorruzione </w:t>
      </w:r>
      <w:r w:rsidR="003470AA" w:rsidRPr="747B5F36">
        <w:rPr>
          <w:rFonts w:ascii="Roboto" w:eastAsia="Roboto" w:hAnsi="Roboto" w:cs="Roboto"/>
          <w:sz w:val="24"/>
          <w:szCs w:val="24"/>
        </w:rPr>
        <w:t xml:space="preserve">e in attuazione delle semplificazioni rivolte a tutte le amministrazioni ed enti con meno di 50 dipendenti. Le </w:t>
      </w:r>
      <w:r w:rsidR="003470AA" w:rsidRPr="747B5F36">
        <w:rPr>
          <w:rFonts w:ascii="Roboto" w:eastAsia="Roboto" w:hAnsi="Roboto" w:cs="Roboto"/>
          <w:sz w:val="24"/>
          <w:szCs w:val="24"/>
        </w:rPr>
        <w:lastRenderedPageBreak/>
        <w:t>semplificazioni elaborate si riferiscono sia alla fase di programmazione delle misure, sia al monitoraggio e sono indicate nel PNA ANAC adottato con delibera n. 7 del 17/01/2023.</w:t>
      </w:r>
    </w:p>
    <w:p w14:paraId="2F6DB84F"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Destinatario del Piano è tutto il personale dipendente ed in servizio presso l’ente con rapporto di lavoro a tempo indeterminato e determinato, a tempo pieno e a tempo parziale. Le prescrizioni contenute nel presente documento si applicano inoltre ai collaboratori o consulenti con qualsiasi tipologia di contratto o incarico a qualsiasi titolo, ai dipendenti o collaboratori a qualsiasi titolo di imprese e ditte fornitrici di beni, servizi o lavori in favore dell’ente.</w:t>
      </w:r>
    </w:p>
    <w:p w14:paraId="1F447A87" w14:textId="2ABE5F12"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Il processo di adozione del presente Piano è stato coordinato dal RPCT che ha tenuto conto delle indicazioni fornite dall’ANAC e delle considerazioni espresse dall’organo di indirizzo politico-amministrativo, previa consultazione pubblica aperta al fine di ricevere osservazioni e proposte di integrazione. </w:t>
      </w:r>
    </w:p>
    <w:p w14:paraId="64521273" w14:textId="6CA2350D" w:rsidR="007C134E" w:rsidRDefault="007C134E">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 xml:space="preserve">Oltre alla pubblicazione in consultazione sul sito web dell’Ente il Piano è stato inviato tramite mail a tutto il personale dipendente al fine </w:t>
      </w:r>
      <w:r w:rsidR="1E445C23" w:rsidRPr="761C03BC">
        <w:rPr>
          <w:rFonts w:ascii="Roboto" w:eastAsia="Roboto" w:hAnsi="Roboto" w:cs="Roboto"/>
          <w:sz w:val="24"/>
          <w:szCs w:val="24"/>
        </w:rPr>
        <w:t>d</w:t>
      </w:r>
      <w:r w:rsidRPr="761C03BC">
        <w:rPr>
          <w:rFonts w:ascii="Roboto" w:eastAsia="Roboto" w:hAnsi="Roboto" w:cs="Roboto"/>
          <w:sz w:val="24"/>
          <w:szCs w:val="24"/>
        </w:rPr>
        <w:t>i sollecitare una collaborazione attiva dello stesso.</w:t>
      </w:r>
    </w:p>
    <w:p w14:paraId="211D5FFE" w14:textId="466A6A88" w:rsidR="00167AF0" w:rsidRDefault="345841B9" w:rsidP="761C03BC">
      <w:pPr>
        <w:spacing w:line="360" w:lineRule="auto"/>
        <w:ind w:firstLine="720"/>
        <w:jc w:val="both"/>
        <w:rPr>
          <w:rFonts w:ascii="Roboto" w:eastAsia="Roboto" w:hAnsi="Roboto" w:cs="Roboto"/>
          <w:b/>
          <w:bCs/>
          <w:sz w:val="24"/>
          <w:szCs w:val="24"/>
        </w:rPr>
      </w:pPr>
      <w:r w:rsidRPr="747B5F36">
        <w:rPr>
          <w:rFonts w:ascii="Roboto" w:eastAsia="Roboto" w:hAnsi="Roboto" w:cs="Roboto"/>
          <w:b/>
          <w:bCs/>
          <w:sz w:val="24"/>
          <w:szCs w:val="24"/>
        </w:rPr>
        <w:t>Il presente documento, alla luce delle indicazioni ANAC contenute nel PNA</w:t>
      </w:r>
      <w:r w:rsidR="1583E306" w:rsidRPr="747B5F36">
        <w:rPr>
          <w:rFonts w:ascii="Roboto" w:eastAsia="Roboto" w:hAnsi="Roboto" w:cs="Roboto"/>
          <w:b/>
          <w:bCs/>
          <w:sz w:val="24"/>
          <w:szCs w:val="24"/>
        </w:rPr>
        <w:t xml:space="preserve"> 2022</w:t>
      </w:r>
      <w:r w:rsidR="3480641B" w:rsidRPr="747B5F36">
        <w:rPr>
          <w:rFonts w:ascii="Roboto" w:eastAsia="Roboto" w:hAnsi="Roboto" w:cs="Roboto"/>
          <w:b/>
          <w:bCs/>
          <w:sz w:val="24"/>
          <w:szCs w:val="24"/>
        </w:rPr>
        <w:t>,</w:t>
      </w:r>
      <w:r w:rsidRPr="747B5F36">
        <w:rPr>
          <w:rFonts w:ascii="Roboto" w:eastAsia="Roboto" w:hAnsi="Roboto" w:cs="Roboto"/>
          <w:b/>
          <w:bCs/>
          <w:sz w:val="24"/>
          <w:szCs w:val="24"/>
        </w:rPr>
        <w:t xml:space="preserve"> avrà durata triennale e non saranno previsti gli </w:t>
      </w:r>
      <w:r w:rsidR="574BF9A9" w:rsidRPr="747B5F36">
        <w:rPr>
          <w:rFonts w:ascii="Roboto" w:eastAsia="Roboto" w:hAnsi="Roboto" w:cs="Roboto"/>
          <w:b/>
          <w:bCs/>
          <w:sz w:val="24"/>
          <w:szCs w:val="24"/>
        </w:rPr>
        <w:t>aggiornamenti</w:t>
      </w:r>
      <w:r w:rsidRPr="747B5F36">
        <w:rPr>
          <w:rFonts w:ascii="Roboto" w:eastAsia="Roboto" w:hAnsi="Roboto" w:cs="Roboto"/>
          <w:b/>
          <w:bCs/>
          <w:sz w:val="24"/>
          <w:szCs w:val="24"/>
        </w:rPr>
        <w:t xml:space="preserve"> annuali</w:t>
      </w:r>
      <w:r w:rsidR="66CFB6AD" w:rsidRPr="747B5F36">
        <w:rPr>
          <w:rFonts w:ascii="Roboto" w:eastAsia="Roboto" w:hAnsi="Roboto" w:cs="Roboto"/>
          <w:b/>
          <w:bCs/>
          <w:sz w:val="24"/>
          <w:szCs w:val="24"/>
        </w:rPr>
        <w:t xml:space="preserve"> ma solo una conferma delle previsioni stabilite nel PTPCT</w:t>
      </w:r>
      <w:r w:rsidR="2D5FA10C" w:rsidRPr="747B5F36">
        <w:rPr>
          <w:rFonts w:ascii="Roboto" w:eastAsia="Roboto" w:hAnsi="Roboto" w:cs="Roboto"/>
          <w:b/>
          <w:bCs/>
          <w:sz w:val="24"/>
          <w:szCs w:val="24"/>
        </w:rPr>
        <w:t xml:space="preserve"> per ciascuna annualità di validità</w:t>
      </w:r>
      <w:r w:rsidR="25711170" w:rsidRPr="747B5F36">
        <w:rPr>
          <w:rFonts w:ascii="Roboto" w:eastAsia="Roboto" w:hAnsi="Roboto" w:cs="Roboto"/>
          <w:b/>
          <w:bCs/>
          <w:sz w:val="24"/>
          <w:szCs w:val="24"/>
        </w:rPr>
        <w:t>, in quanto la Società ha alle proprie dipendenze meno di 50 dipendenti.</w:t>
      </w:r>
      <w:r w:rsidR="154FE1CC" w:rsidRPr="747B5F36">
        <w:rPr>
          <w:rFonts w:ascii="Roboto" w:eastAsia="Roboto" w:hAnsi="Roboto" w:cs="Roboto"/>
          <w:b/>
          <w:bCs/>
          <w:sz w:val="24"/>
          <w:szCs w:val="24"/>
        </w:rPr>
        <w:t xml:space="preserve"> Nell’ipotesi in cui siano emersi fatti corruttivi o ipotesi di disfunzioni amministrative significative, siano state introdotte modifiche organizzative rilevanti, siano stati modificati gli obiettivi strategici della Società</w:t>
      </w:r>
      <w:r w:rsidR="4A3C6C36" w:rsidRPr="747B5F36">
        <w:rPr>
          <w:rFonts w:ascii="Roboto" w:eastAsia="Roboto" w:hAnsi="Roboto" w:cs="Roboto"/>
          <w:b/>
          <w:bCs/>
          <w:sz w:val="24"/>
          <w:szCs w:val="24"/>
        </w:rPr>
        <w:t>, invece, si provvederà alla redazione di un nuovo PTPCT.</w:t>
      </w:r>
    </w:p>
    <w:tbl>
      <w:tblPr>
        <w:tblStyle w:val="aff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167AF0" w14:paraId="54180E63" w14:textId="77777777" w:rsidTr="761C03BC">
        <w:tc>
          <w:tcPr>
            <w:tcW w:w="1927" w:type="dxa"/>
            <w:shd w:val="clear" w:color="auto" w:fill="C9DAF8"/>
            <w:tcMar>
              <w:top w:w="100" w:type="dxa"/>
              <w:left w:w="100" w:type="dxa"/>
              <w:bottom w:w="100" w:type="dxa"/>
              <w:right w:w="100" w:type="dxa"/>
            </w:tcMar>
          </w:tcPr>
          <w:p w14:paraId="7EF849AB" w14:textId="77777777" w:rsidR="00167AF0" w:rsidRDefault="005820B4">
            <w:pPr>
              <w:widowControl w:val="0"/>
              <w:rPr>
                <w:rFonts w:ascii="Roboto" w:eastAsia="Roboto" w:hAnsi="Roboto" w:cs="Roboto"/>
              </w:rPr>
            </w:pPr>
            <w:r>
              <w:rPr>
                <w:rFonts w:ascii="Roboto" w:eastAsia="Roboto" w:hAnsi="Roboto" w:cs="Roboto"/>
                <w:b/>
                <w:sz w:val="24"/>
                <w:szCs w:val="24"/>
              </w:rPr>
              <w:t xml:space="preserve">Data </w:t>
            </w:r>
            <w:proofErr w:type="gramStart"/>
            <w:r>
              <w:rPr>
                <w:rFonts w:ascii="Roboto" w:eastAsia="Roboto" w:hAnsi="Roboto" w:cs="Roboto"/>
                <w:b/>
                <w:sz w:val="24"/>
                <w:szCs w:val="24"/>
              </w:rPr>
              <w:t xml:space="preserve">approvazione  </w:t>
            </w:r>
            <w:r>
              <w:rPr>
                <w:rFonts w:ascii="Roboto" w:eastAsia="Roboto" w:hAnsi="Roboto" w:cs="Roboto"/>
                <w:b/>
              </w:rPr>
              <w:t>(</w:t>
            </w:r>
            <w:proofErr w:type="gramEnd"/>
            <w:r>
              <w:rPr>
                <w:rFonts w:ascii="Roboto" w:eastAsia="Roboto" w:hAnsi="Roboto" w:cs="Roboto"/>
              </w:rPr>
              <w:t>per consultazione pubblica)</w:t>
            </w:r>
          </w:p>
        </w:tc>
        <w:tc>
          <w:tcPr>
            <w:tcW w:w="1927" w:type="dxa"/>
            <w:shd w:val="clear" w:color="auto" w:fill="C9DAF8"/>
            <w:tcMar>
              <w:top w:w="100" w:type="dxa"/>
              <w:left w:w="100" w:type="dxa"/>
              <w:bottom w:w="100" w:type="dxa"/>
              <w:right w:w="100" w:type="dxa"/>
            </w:tcMar>
          </w:tcPr>
          <w:p w14:paraId="162F2062"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Data apertura consultazione pubblica</w:t>
            </w:r>
          </w:p>
        </w:tc>
        <w:tc>
          <w:tcPr>
            <w:tcW w:w="1928" w:type="dxa"/>
            <w:shd w:val="clear" w:color="auto" w:fill="C9DAF8"/>
            <w:tcMar>
              <w:top w:w="100" w:type="dxa"/>
              <w:left w:w="100" w:type="dxa"/>
              <w:bottom w:w="100" w:type="dxa"/>
              <w:right w:w="100" w:type="dxa"/>
            </w:tcMar>
          </w:tcPr>
          <w:p w14:paraId="28F9FB70"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Sono state inviate osservazioni?</w:t>
            </w:r>
          </w:p>
        </w:tc>
        <w:tc>
          <w:tcPr>
            <w:tcW w:w="1928" w:type="dxa"/>
            <w:shd w:val="clear" w:color="auto" w:fill="C9DAF8"/>
            <w:tcMar>
              <w:top w:w="100" w:type="dxa"/>
              <w:left w:w="100" w:type="dxa"/>
              <w:bottom w:w="100" w:type="dxa"/>
              <w:right w:w="100" w:type="dxa"/>
            </w:tcMar>
          </w:tcPr>
          <w:p w14:paraId="192FB522"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Revisione</w:t>
            </w:r>
          </w:p>
          <w:p w14:paraId="56448ABA" w14:textId="77777777" w:rsidR="00167AF0" w:rsidRDefault="005820B4">
            <w:pPr>
              <w:widowControl w:val="0"/>
              <w:rPr>
                <w:rFonts w:ascii="Roboto" w:eastAsia="Roboto" w:hAnsi="Roboto" w:cs="Roboto"/>
              </w:rPr>
            </w:pPr>
            <w:r>
              <w:rPr>
                <w:rFonts w:ascii="Roboto" w:eastAsia="Roboto" w:hAnsi="Roboto" w:cs="Roboto"/>
              </w:rPr>
              <w:t>(in caso di osservazioni)</w:t>
            </w:r>
          </w:p>
        </w:tc>
        <w:tc>
          <w:tcPr>
            <w:tcW w:w="1928" w:type="dxa"/>
            <w:shd w:val="clear" w:color="auto" w:fill="C9DAF8"/>
            <w:tcMar>
              <w:top w:w="100" w:type="dxa"/>
              <w:left w:w="100" w:type="dxa"/>
              <w:bottom w:w="100" w:type="dxa"/>
              <w:right w:w="100" w:type="dxa"/>
            </w:tcMar>
          </w:tcPr>
          <w:p w14:paraId="1E8AF650"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Data adozione definitiva e numero di delibera</w:t>
            </w:r>
          </w:p>
        </w:tc>
      </w:tr>
      <w:tr w:rsidR="00167AF0" w14:paraId="7D851369" w14:textId="77777777" w:rsidTr="761C03BC">
        <w:tc>
          <w:tcPr>
            <w:tcW w:w="1927" w:type="dxa"/>
            <w:tcMar>
              <w:top w:w="100" w:type="dxa"/>
              <w:left w:w="100" w:type="dxa"/>
              <w:bottom w:w="100" w:type="dxa"/>
              <w:right w:w="100" w:type="dxa"/>
            </w:tcMar>
          </w:tcPr>
          <w:p w14:paraId="39ECD610" w14:textId="343854D2" w:rsidR="00167AF0" w:rsidRPr="009F1AC2" w:rsidRDefault="004C49A0">
            <w:pPr>
              <w:widowControl w:val="0"/>
              <w:rPr>
                <w:rFonts w:ascii="Roboto" w:eastAsia="Roboto" w:hAnsi="Roboto" w:cs="Roboto"/>
                <w:sz w:val="24"/>
                <w:szCs w:val="24"/>
              </w:rPr>
            </w:pPr>
            <w:r w:rsidRPr="009F1AC2">
              <w:rPr>
                <w:rFonts w:ascii="Roboto" w:eastAsia="Roboto" w:hAnsi="Roboto" w:cs="Roboto"/>
                <w:sz w:val="24"/>
                <w:szCs w:val="24"/>
              </w:rPr>
              <w:t>1</w:t>
            </w:r>
            <w:r w:rsidR="004479E1">
              <w:rPr>
                <w:rFonts w:ascii="Roboto" w:eastAsia="Roboto" w:hAnsi="Roboto" w:cs="Roboto"/>
                <w:sz w:val="24"/>
                <w:szCs w:val="24"/>
              </w:rPr>
              <w:t>7</w:t>
            </w:r>
            <w:r w:rsidRPr="009F1AC2">
              <w:rPr>
                <w:rFonts w:ascii="Roboto" w:eastAsia="Roboto" w:hAnsi="Roboto" w:cs="Roboto"/>
                <w:sz w:val="24"/>
                <w:szCs w:val="24"/>
              </w:rPr>
              <w:t>/12/2025</w:t>
            </w:r>
          </w:p>
        </w:tc>
        <w:tc>
          <w:tcPr>
            <w:tcW w:w="1927" w:type="dxa"/>
            <w:tcMar>
              <w:top w:w="100" w:type="dxa"/>
              <w:left w:w="100" w:type="dxa"/>
              <w:bottom w:w="100" w:type="dxa"/>
              <w:right w:w="100" w:type="dxa"/>
            </w:tcMar>
          </w:tcPr>
          <w:p w14:paraId="4DDD0572" w14:textId="50A10124" w:rsidR="00167AF0" w:rsidRDefault="004C49A0">
            <w:pPr>
              <w:widowControl w:val="0"/>
              <w:rPr>
                <w:rFonts w:ascii="Roboto" w:eastAsia="Roboto" w:hAnsi="Roboto" w:cs="Roboto"/>
                <w:sz w:val="24"/>
                <w:szCs w:val="24"/>
              </w:rPr>
            </w:pPr>
            <w:r>
              <w:rPr>
                <w:rFonts w:ascii="Roboto" w:eastAsia="Roboto" w:hAnsi="Roboto" w:cs="Roboto"/>
                <w:sz w:val="24"/>
                <w:szCs w:val="24"/>
              </w:rPr>
              <w:t>1</w:t>
            </w:r>
            <w:r w:rsidR="004479E1">
              <w:rPr>
                <w:rFonts w:ascii="Roboto" w:eastAsia="Roboto" w:hAnsi="Roboto" w:cs="Roboto"/>
                <w:sz w:val="24"/>
                <w:szCs w:val="24"/>
              </w:rPr>
              <w:t>7</w:t>
            </w:r>
            <w:r>
              <w:rPr>
                <w:rFonts w:ascii="Roboto" w:eastAsia="Roboto" w:hAnsi="Roboto" w:cs="Roboto"/>
                <w:sz w:val="24"/>
                <w:szCs w:val="24"/>
              </w:rPr>
              <w:t>/12/2025</w:t>
            </w:r>
          </w:p>
        </w:tc>
        <w:tc>
          <w:tcPr>
            <w:tcW w:w="1928" w:type="dxa"/>
            <w:tcMar>
              <w:top w:w="100" w:type="dxa"/>
              <w:left w:w="100" w:type="dxa"/>
              <w:bottom w:w="100" w:type="dxa"/>
              <w:right w:w="100" w:type="dxa"/>
            </w:tcMar>
          </w:tcPr>
          <w:p w14:paraId="3326B3E4" w14:textId="07CAC6FA" w:rsidR="00167AF0" w:rsidRDefault="00167AF0">
            <w:pPr>
              <w:widowControl w:val="0"/>
              <w:rPr>
                <w:rFonts w:ascii="Roboto" w:eastAsia="Roboto" w:hAnsi="Roboto" w:cs="Roboto"/>
                <w:sz w:val="24"/>
                <w:szCs w:val="24"/>
                <w:highlight w:val="yellow"/>
              </w:rPr>
            </w:pPr>
          </w:p>
        </w:tc>
        <w:tc>
          <w:tcPr>
            <w:tcW w:w="1928" w:type="dxa"/>
            <w:tcMar>
              <w:top w:w="100" w:type="dxa"/>
              <w:left w:w="100" w:type="dxa"/>
              <w:bottom w:w="100" w:type="dxa"/>
              <w:right w:w="100" w:type="dxa"/>
            </w:tcMar>
          </w:tcPr>
          <w:p w14:paraId="6ED0049F" w14:textId="09401A06" w:rsidR="00167AF0" w:rsidRDefault="00167AF0">
            <w:pPr>
              <w:widowControl w:val="0"/>
              <w:rPr>
                <w:rFonts w:ascii="Roboto" w:eastAsia="Roboto" w:hAnsi="Roboto" w:cs="Roboto"/>
                <w:sz w:val="24"/>
                <w:szCs w:val="24"/>
              </w:rPr>
            </w:pPr>
          </w:p>
        </w:tc>
        <w:tc>
          <w:tcPr>
            <w:tcW w:w="1928" w:type="dxa"/>
            <w:tcMar>
              <w:top w:w="100" w:type="dxa"/>
              <w:left w:w="100" w:type="dxa"/>
              <w:bottom w:w="100" w:type="dxa"/>
              <w:right w:w="100" w:type="dxa"/>
            </w:tcMar>
          </w:tcPr>
          <w:p w14:paraId="3D4E3CF3" w14:textId="7B330A4E" w:rsidR="00167AF0" w:rsidRDefault="00167AF0">
            <w:pPr>
              <w:widowControl w:val="0"/>
              <w:rPr>
                <w:rFonts w:ascii="Roboto" w:eastAsia="Roboto" w:hAnsi="Roboto" w:cs="Roboto"/>
                <w:sz w:val="24"/>
                <w:szCs w:val="24"/>
              </w:rPr>
            </w:pPr>
          </w:p>
        </w:tc>
      </w:tr>
    </w:tbl>
    <w:p w14:paraId="75469AE1" w14:textId="77777777" w:rsidR="00167AF0" w:rsidRDefault="00167AF0">
      <w:pPr>
        <w:jc w:val="both"/>
        <w:rPr>
          <w:rFonts w:ascii="Roboto" w:eastAsia="Roboto" w:hAnsi="Roboto" w:cs="Roboto"/>
          <w:sz w:val="24"/>
          <w:szCs w:val="24"/>
        </w:rPr>
      </w:pPr>
    </w:p>
    <w:tbl>
      <w:tblPr>
        <w:tblStyle w:val="aff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003B84EE" w14:textId="77777777">
        <w:tc>
          <w:tcPr>
            <w:tcW w:w="9638" w:type="dxa"/>
            <w:shd w:val="clear" w:color="auto" w:fill="C9DAF8"/>
            <w:tcMar>
              <w:top w:w="100" w:type="dxa"/>
              <w:left w:w="100" w:type="dxa"/>
              <w:bottom w:w="100" w:type="dxa"/>
              <w:right w:w="100" w:type="dxa"/>
            </w:tcMar>
          </w:tcPr>
          <w:p w14:paraId="30B08DC5" w14:textId="77777777" w:rsidR="00167AF0" w:rsidRDefault="005820B4">
            <w:pPr>
              <w:widowControl w:val="0"/>
              <w:rPr>
                <w:rFonts w:ascii="Roboto" w:eastAsia="Roboto" w:hAnsi="Roboto" w:cs="Roboto"/>
              </w:rPr>
            </w:pPr>
            <w:r>
              <w:rPr>
                <w:rFonts w:ascii="Roboto" w:eastAsia="Roboto" w:hAnsi="Roboto" w:cs="Roboto"/>
                <w:b/>
                <w:sz w:val="24"/>
                <w:szCs w:val="24"/>
              </w:rPr>
              <w:t>Tipologia di revisione</w:t>
            </w:r>
            <w:r>
              <w:rPr>
                <w:rFonts w:ascii="Roboto" w:eastAsia="Roboto" w:hAnsi="Roboto" w:cs="Roboto"/>
              </w:rPr>
              <w:t xml:space="preserve"> (in caso di osservazioni)</w:t>
            </w:r>
          </w:p>
        </w:tc>
      </w:tr>
      <w:tr w:rsidR="00167AF0" w14:paraId="423872F6" w14:textId="77777777">
        <w:tc>
          <w:tcPr>
            <w:tcW w:w="9638" w:type="dxa"/>
            <w:tcMar>
              <w:top w:w="100" w:type="dxa"/>
              <w:left w:w="100" w:type="dxa"/>
              <w:bottom w:w="100" w:type="dxa"/>
              <w:right w:w="100" w:type="dxa"/>
            </w:tcMar>
          </w:tcPr>
          <w:p w14:paraId="06674115" w14:textId="701F4007" w:rsidR="00167AF0" w:rsidRDefault="00167AF0">
            <w:pPr>
              <w:widowControl w:val="0"/>
              <w:rPr>
                <w:rFonts w:ascii="Roboto" w:eastAsia="Roboto" w:hAnsi="Roboto" w:cs="Roboto"/>
                <w:sz w:val="24"/>
                <w:szCs w:val="24"/>
              </w:rPr>
            </w:pPr>
          </w:p>
        </w:tc>
      </w:tr>
    </w:tbl>
    <w:p w14:paraId="0A9F0F4A" w14:textId="77777777" w:rsidR="00167AF0" w:rsidRDefault="00167AF0">
      <w:pPr>
        <w:jc w:val="both"/>
        <w:rPr>
          <w:rFonts w:ascii="Roboto" w:eastAsia="Roboto" w:hAnsi="Roboto" w:cs="Roboto"/>
          <w:sz w:val="24"/>
          <w:szCs w:val="24"/>
        </w:rPr>
      </w:pPr>
    </w:p>
    <w:p w14:paraId="131A34E5" w14:textId="77777777" w:rsidR="00167AF0" w:rsidRDefault="005820B4">
      <w:pPr>
        <w:spacing w:line="360" w:lineRule="auto"/>
        <w:jc w:val="both"/>
        <w:rPr>
          <w:rFonts w:ascii="Roboto" w:eastAsia="Roboto" w:hAnsi="Roboto" w:cs="Roboto"/>
          <w:sz w:val="24"/>
          <w:szCs w:val="24"/>
        </w:rPr>
      </w:pPr>
      <w:r>
        <w:br w:type="page"/>
      </w:r>
    </w:p>
    <w:p w14:paraId="6F6BF2B4" w14:textId="77777777" w:rsidR="00167AF0" w:rsidRPr="007C134E" w:rsidRDefault="005820B4" w:rsidP="761C03BC">
      <w:pPr>
        <w:pStyle w:val="Titolo1"/>
        <w:numPr>
          <w:ilvl w:val="0"/>
          <w:numId w:val="9"/>
        </w:numPr>
        <w:tabs>
          <w:tab w:val="left" w:pos="715"/>
        </w:tabs>
        <w:spacing w:line="360" w:lineRule="auto"/>
        <w:jc w:val="both"/>
        <w:rPr>
          <w:rFonts w:ascii="Roboto" w:eastAsia="Roboto" w:hAnsi="Roboto" w:cs="Roboto"/>
          <w:sz w:val="36"/>
          <w:szCs w:val="36"/>
        </w:rPr>
      </w:pPr>
      <w:bookmarkStart w:id="8" w:name="_Toc213863793"/>
      <w:r w:rsidRPr="761C03BC">
        <w:rPr>
          <w:rFonts w:ascii="Roboto" w:eastAsia="Roboto" w:hAnsi="Roboto" w:cs="Roboto"/>
          <w:sz w:val="36"/>
          <w:szCs w:val="36"/>
        </w:rPr>
        <w:lastRenderedPageBreak/>
        <w:t>IL PROCESSO DI ELABORAZIONE DEL P.T.P.C.T.: I SOGGETTI CHIAMATI ALL’ATTUAZIONE DELLA STRATEGIA DI PREVENZIONE DELLA CORRUZIONE, RUOLI E RESPONSABILITÀ’</w:t>
      </w:r>
      <w:bookmarkEnd w:id="8"/>
    </w:p>
    <w:p w14:paraId="1B4AE877" w14:textId="77777777" w:rsidR="00167AF0" w:rsidRPr="007C134E" w:rsidRDefault="005820B4" w:rsidP="761C03BC">
      <w:pPr>
        <w:numPr>
          <w:ilvl w:val="1"/>
          <w:numId w:val="9"/>
        </w:numPr>
        <w:tabs>
          <w:tab w:val="left" w:pos="715"/>
        </w:tabs>
        <w:spacing w:after="200"/>
        <w:rPr>
          <w:sz w:val="36"/>
          <w:szCs w:val="36"/>
        </w:rPr>
      </w:pPr>
      <w:r w:rsidRPr="761C03BC">
        <w:rPr>
          <w:rFonts w:ascii="Roboto" w:eastAsia="Roboto" w:hAnsi="Roboto" w:cs="Roboto"/>
          <w:b/>
          <w:bCs/>
          <w:sz w:val="36"/>
          <w:szCs w:val="36"/>
        </w:rPr>
        <w:t>Definizioni</w:t>
      </w:r>
    </w:p>
    <w:p w14:paraId="23C4E77D" w14:textId="77777777" w:rsidR="00167AF0" w:rsidRDefault="005820B4">
      <w:pPr>
        <w:tabs>
          <w:tab w:val="left" w:pos="715"/>
        </w:tabs>
        <w:spacing w:after="200"/>
        <w:rPr>
          <w:rFonts w:ascii="Roboto" w:eastAsia="Roboto" w:hAnsi="Roboto" w:cs="Roboto"/>
          <w:sz w:val="24"/>
          <w:szCs w:val="24"/>
        </w:rPr>
      </w:pPr>
      <w:r>
        <w:rPr>
          <w:rFonts w:ascii="Roboto" w:eastAsia="Roboto" w:hAnsi="Roboto" w:cs="Roboto"/>
          <w:sz w:val="24"/>
          <w:szCs w:val="24"/>
        </w:rPr>
        <w:t>Ai fini del presente documento, si intendono per:</w:t>
      </w:r>
    </w:p>
    <w:tbl>
      <w:tblPr>
        <w:tblStyle w:val="aff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67AF0" w14:paraId="37E0F4C7" w14:textId="77777777">
        <w:tc>
          <w:tcPr>
            <w:tcW w:w="4819" w:type="dxa"/>
            <w:shd w:val="clear" w:color="auto" w:fill="6D9EEB"/>
            <w:tcMar>
              <w:top w:w="100" w:type="dxa"/>
              <w:left w:w="100" w:type="dxa"/>
              <w:bottom w:w="100" w:type="dxa"/>
              <w:right w:w="100" w:type="dxa"/>
            </w:tcMar>
          </w:tcPr>
          <w:p w14:paraId="53F15A1C" w14:textId="77777777" w:rsidR="00167AF0" w:rsidRDefault="005820B4">
            <w:pPr>
              <w:spacing w:line="360" w:lineRule="auto"/>
              <w:jc w:val="both"/>
              <w:rPr>
                <w:rFonts w:ascii="Roboto" w:eastAsia="Roboto" w:hAnsi="Roboto" w:cs="Roboto"/>
                <w:b/>
                <w:sz w:val="24"/>
                <w:szCs w:val="24"/>
              </w:rPr>
            </w:pPr>
            <w:r>
              <w:rPr>
                <w:rFonts w:ascii="Roboto" w:eastAsia="Roboto" w:hAnsi="Roboto" w:cs="Roboto"/>
                <w:b/>
                <w:sz w:val="24"/>
                <w:szCs w:val="24"/>
              </w:rPr>
              <w:t>Definizione o abbreviazione ai fini del presente documento</w:t>
            </w:r>
          </w:p>
        </w:tc>
        <w:tc>
          <w:tcPr>
            <w:tcW w:w="4819" w:type="dxa"/>
            <w:shd w:val="clear" w:color="auto" w:fill="6D9EEB"/>
            <w:tcMar>
              <w:top w:w="100" w:type="dxa"/>
              <w:left w:w="100" w:type="dxa"/>
              <w:bottom w:w="100" w:type="dxa"/>
              <w:right w:w="100" w:type="dxa"/>
            </w:tcMar>
          </w:tcPr>
          <w:p w14:paraId="6D1ACABF"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Definizione o Normativa di riferimento</w:t>
            </w:r>
          </w:p>
        </w:tc>
      </w:tr>
      <w:tr w:rsidR="00167AF0" w14:paraId="664BA8E0" w14:textId="77777777">
        <w:tc>
          <w:tcPr>
            <w:tcW w:w="4819" w:type="dxa"/>
            <w:shd w:val="clear" w:color="auto" w:fill="C9DAF8"/>
            <w:tcMar>
              <w:top w:w="100" w:type="dxa"/>
              <w:left w:w="100" w:type="dxa"/>
              <w:bottom w:w="100" w:type="dxa"/>
              <w:right w:w="100" w:type="dxa"/>
            </w:tcMar>
          </w:tcPr>
          <w:p w14:paraId="4C1B45A4" w14:textId="77777777" w:rsidR="00167AF0" w:rsidRDefault="005820B4">
            <w:pPr>
              <w:spacing w:line="360" w:lineRule="auto"/>
              <w:jc w:val="both"/>
              <w:rPr>
                <w:rFonts w:ascii="Roboto" w:eastAsia="Roboto" w:hAnsi="Roboto" w:cs="Roboto"/>
                <w:sz w:val="24"/>
                <w:szCs w:val="24"/>
              </w:rPr>
            </w:pPr>
            <w:r>
              <w:rPr>
                <w:rFonts w:ascii="Roboto" w:eastAsia="Roboto" w:hAnsi="Roboto" w:cs="Roboto"/>
                <w:b/>
                <w:sz w:val="24"/>
                <w:szCs w:val="24"/>
              </w:rPr>
              <w:t>P.T.P.C.T.</w:t>
            </w:r>
          </w:p>
        </w:tc>
        <w:tc>
          <w:tcPr>
            <w:tcW w:w="4819" w:type="dxa"/>
            <w:tcMar>
              <w:top w:w="100" w:type="dxa"/>
              <w:left w:w="100" w:type="dxa"/>
              <w:bottom w:w="100" w:type="dxa"/>
              <w:right w:w="100" w:type="dxa"/>
            </w:tcMar>
          </w:tcPr>
          <w:p w14:paraId="4D4B8C21" w14:textId="77777777" w:rsidR="00167AF0" w:rsidRDefault="005820B4">
            <w:pPr>
              <w:widowControl w:val="0"/>
              <w:jc w:val="both"/>
              <w:rPr>
                <w:rFonts w:ascii="Roboto" w:eastAsia="Roboto" w:hAnsi="Roboto" w:cs="Roboto"/>
                <w:sz w:val="24"/>
                <w:szCs w:val="24"/>
              </w:rPr>
            </w:pPr>
            <w:r>
              <w:rPr>
                <w:rFonts w:ascii="Roboto" w:eastAsia="Roboto" w:hAnsi="Roboto" w:cs="Roboto"/>
                <w:sz w:val="24"/>
                <w:szCs w:val="24"/>
              </w:rPr>
              <w:t>Il Piano triennale di prevenzione della corruzione e della trasparenza</w:t>
            </w:r>
          </w:p>
        </w:tc>
      </w:tr>
      <w:tr w:rsidR="00167AF0" w14:paraId="62AD85A7" w14:textId="77777777">
        <w:tc>
          <w:tcPr>
            <w:tcW w:w="4819" w:type="dxa"/>
            <w:shd w:val="clear" w:color="auto" w:fill="C9DAF8"/>
            <w:tcMar>
              <w:top w:w="100" w:type="dxa"/>
              <w:left w:w="100" w:type="dxa"/>
              <w:bottom w:w="100" w:type="dxa"/>
              <w:right w:w="100" w:type="dxa"/>
            </w:tcMar>
          </w:tcPr>
          <w:p w14:paraId="7F9A7FE0"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Organo di indirizzo politico-amministrativo</w:t>
            </w:r>
          </w:p>
        </w:tc>
        <w:tc>
          <w:tcPr>
            <w:tcW w:w="4819" w:type="dxa"/>
            <w:tcMar>
              <w:top w:w="100" w:type="dxa"/>
              <w:left w:w="100" w:type="dxa"/>
              <w:bottom w:w="100" w:type="dxa"/>
              <w:right w:w="100" w:type="dxa"/>
            </w:tcMar>
          </w:tcPr>
          <w:p w14:paraId="6528A0CB" w14:textId="1994D36E" w:rsidR="00167AF0" w:rsidRDefault="005820B4">
            <w:pPr>
              <w:widowControl w:val="0"/>
              <w:pBdr>
                <w:top w:val="nil"/>
                <w:left w:val="nil"/>
                <w:bottom w:val="nil"/>
                <w:right w:val="nil"/>
                <w:between w:val="nil"/>
              </w:pBdr>
              <w:jc w:val="both"/>
              <w:rPr>
                <w:rFonts w:ascii="Roboto" w:eastAsia="Roboto" w:hAnsi="Roboto" w:cs="Roboto"/>
                <w:sz w:val="24"/>
                <w:szCs w:val="24"/>
              </w:rPr>
            </w:pPr>
            <w:r w:rsidRPr="00531DD7">
              <w:rPr>
                <w:rFonts w:ascii="Roboto" w:eastAsia="Roboto" w:hAnsi="Roboto" w:cs="Roboto"/>
                <w:sz w:val="24"/>
                <w:szCs w:val="24"/>
              </w:rPr>
              <w:t>L’Amministratore Unico</w:t>
            </w:r>
          </w:p>
        </w:tc>
      </w:tr>
      <w:tr w:rsidR="00167AF0" w14:paraId="01257E51" w14:textId="77777777">
        <w:tc>
          <w:tcPr>
            <w:tcW w:w="4819" w:type="dxa"/>
            <w:shd w:val="clear" w:color="auto" w:fill="C9DAF8"/>
            <w:tcMar>
              <w:top w:w="100" w:type="dxa"/>
              <w:left w:w="100" w:type="dxa"/>
              <w:bottom w:w="100" w:type="dxa"/>
              <w:right w:w="100" w:type="dxa"/>
            </w:tcMar>
          </w:tcPr>
          <w:p w14:paraId="35ED45D0"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Funzioni istituzionali</w:t>
            </w:r>
          </w:p>
        </w:tc>
        <w:tc>
          <w:tcPr>
            <w:tcW w:w="4819" w:type="dxa"/>
            <w:tcMar>
              <w:top w:w="100" w:type="dxa"/>
              <w:left w:w="100" w:type="dxa"/>
              <w:bottom w:w="100" w:type="dxa"/>
              <w:right w:w="100" w:type="dxa"/>
            </w:tcMar>
          </w:tcPr>
          <w:p w14:paraId="6A9C16D9"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Le funzioni istituzionali svolte dalla Società</w:t>
            </w:r>
          </w:p>
        </w:tc>
      </w:tr>
      <w:tr w:rsidR="00167AF0" w14:paraId="46EB2181" w14:textId="77777777">
        <w:tc>
          <w:tcPr>
            <w:tcW w:w="4819" w:type="dxa"/>
            <w:shd w:val="clear" w:color="auto" w:fill="C9DAF8"/>
            <w:tcMar>
              <w:top w:w="100" w:type="dxa"/>
              <w:left w:w="100" w:type="dxa"/>
              <w:bottom w:w="100" w:type="dxa"/>
              <w:right w:w="100" w:type="dxa"/>
            </w:tcMar>
          </w:tcPr>
          <w:p w14:paraId="166BAA17"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Codice di comportamento</w:t>
            </w:r>
          </w:p>
        </w:tc>
        <w:tc>
          <w:tcPr>
            <w:tcW w:w="4819" w:type="dxa"/>
            <w:tcMar>
              <w:top w:w="100" w:type="dxa"/>
              <w:left w:w="100" w:type="dxa"/>
              <w:bottom w:w="100" w:type="dxa"/>
              <w:right w:w="100" w:type="dxa"/>
            </w:tcMar>
          </w:tcPr>
          <w:p w14:paraId="3B6904D5"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Il codice di comportamento adottato dalla Società</w:t>
            </w:r>
          </w:p>
        </w:tc>
      </w:tr>
      <w:tr w:rsidR="00167AF0" w14:paraId="29EB2677" w14:textId="77777777">
        <w:tc>
          <w:tcPr>
            <w:tcW w:w="4819" w:type="dxa"/>
            <w:shd w:val="clear" w:color="auto" w:fill="C9DAF8"/>
            <w:tcMar>
              <w:top w:w="100" w:type="dxa"/>
              <w:left w:w="100" w:type="dxa"/>
              <w:bottom w:w="100" w:type="dxa"/>
              <w:right w:w="100" w:type="dxa"/>
            </w:tcMar>
          </w:tcPr>
          <w:p w14:paraId="457123FC"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ANAC</w:t>
            </w:r>
          </w:p>
        </w:tc>
        <w:tc>
          <w:tcPr>
            <w:tcW w:w="4819" w:type="dxa"/>
            <w:tcMar>
              <w:top w:w="100" w:type="dxa"/>
              <w:left w:w="100" w:type="dxa"/>
              <w:bottom w:w="100" w:type="dxa"/>
              <w:right w:w="100" w:type="dxa"/>
            </w:tcMar>
          </w:tcPr>
          <w:p w14:paraId="207E5763"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Autorità Nazionale Anticorruzione</w:t>
            </w:r>
          </w:p>
        </w:tc>
      </w:tr>
      <w:tr w:rsidR="00167AF0" w14:paraId="0A6CAF49" w14:textId="77777777">
        <w:tc>
          <w:tcPr>
            <w:tcW w:w="4819" w:type="dxa"/>
            <w:shd w:val="clear" w:color="auto" w:fill="C9DAF8"/>
            <w:tcMar>
              <w:top w:w="100" w:type="dxa"/>
              <w:left w:w="100" w:type="dxa"/>
              <w:bottom w:w="100" w:type="dxa"/>
              <w:right w:w="100" w:type="dxa"/>
            </w:tcMar>
          </w:tcPr>
          <w:p w14:paraId="3D2F713B"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PTPCT</w:t>
            </w:r>
          </w:p>
        </w:tc>
        <w:tc>
          <w:tcPr>
            <w:tcW w:w="4819" w:type="dxa"/>
            <w:tcMar>
              <w:top w:w="100" w:type="dxa"/>
              <w:left w:w="100" w:type="dxa"/>
              <w:bottom w:w="100" w:type="dxa"/>
              <w:right w:w="100" w:type="dxa"/>
            </w:tcMar>
          </w:tcPr>
          <w:p w14:paraId="6017C1A5"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Il Piano Triennale di Prevenzione della Corruzione e della Trasparenza dell’ente</w:t>
            </w:r>
          </w:p>
        </w:tc>
      </w:tr>
      <w:tr w:rsidR="00167AF0" w14:paraId="474AAB73" w14:textId="77777777">
        <w:tc>
          <w:tcPr>
            <w:tcW w:w="4819" w:type="dxa"/>
            <w:shd w:val="clear" w:color="auto" w:fill="C9DAF8"/>
            <w:tcMar>
              <w:top w:w="100" w:type="dxa"/>
              <w:left w:w="100" w:type="dxa"/>
              <w:bottom w:w="100" w:type="dxa"/>
              <w:right w:w="100" w:type="dxa"/>
            </w:tcMar>
          </w:tcPr>
          <w:p w14:paraId="068D3CEB"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RPCT</w:t>
            </w:r>
          </w:p>
        </w:tc>
        <w:tc>
          <w:tcPr>
            <w:tcW w:w="4819" w:type="dxa"/>
            <w:tcMar>
              <w:top w:w="100" w:type="dxa"/>
              <w:left w:w="100" w:type="dxa"/>
              <w:bottom w:w="100" w:type="dxa"/>
              <w:right w:w="100" w:type="dxa"/>
            </w:tcMar>
          </w:tcPr>
          <w:p w14:paraId="7366BC17"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Il Responsabile della prevenzione della corruzione e della trasparenza della Società</w:t>
            </w:r>
          </w:p>
        </w:tc>
      </w:tr>
      <w:tr w:rsidR="00167AF0" w14:paraId="1A5BC8B1" w14:textId="77777777">
        <w:tc>
          <w:tcPr>
            <w:tcW w:w="4819" w:type="dxa"/>
            <w:shd w:val="clear" w:color="auto" w:fill="C9DAF8"/>
            <w:tcMar>
              <w:top w:w="100" w:type="dxa"/>
              <w:left w:w="100" w:type="dxa"/>
              <w:bottom w:w="100" w:type="dxa"/>
              <w:right w:w="100" w:type="dxa"/>
            </w:tcMar>
          </w:tcPr>
          <w:p w14:paraId="16A0469A"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RUP</w:t>
            </w:r>
          </w:p>
        </w:tc>
        <w:tc>
          <w:tcPr>
            <w:tcW w:w="4819" w:type="dxa"/>
            <w:tcMar>
              <w:top w:w="100" w:type="dxa"/>
              <w:left w:w="100" w:type="dxa"/>
              <w:bottom w:w="100" w:type="dxa"/>
              <w:right w:w="100" w:type="dxa"/>
            </w:tcMar>
          </w:tcPr>
          <w:p w14:paraId="1DC14409" w14:textId="0E469D16"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 xml:space="preserve">Il Responsabile unico </w:t>
            </w:r>
            <w:r w:rsidR="003470AA">
              <w:rPr>
                <w:rFonts w:ascii="Roboto" w:eastAsia="Roboto" w:hAnsi="Roboto" w:cs="Roboto"/>
                <w:sz w:val="24"/>
                <w:szCs w:val="24"/>
              </w:rPr>
              <w:t>di progetto</w:t>
            </w:r>
          </w:p>
        </w:tc>
      </w:tr>
      <w:tr w:rsidR="00167AF0" w14:paraId="37936CD3" w14:textId="77777777">
        <w:tc>
          <w:tcPr>
            <w:tcW w:w="4819" w:type="dxa"/>
            <w:shd w:val="clear" w:color="auto" w:fill="C9DAF8"/>
            <w:tcMar>
              <w:top w:w="100" w:type="dxa"/>
              <w:left w:w="100" w:type="dxa"/>
              <w:bottom w:w="100" w:type="dxa"/>
              <w:right w:w="100" w:type="dxa"/>
            </w:tcMar>
          </w:tcPr>
          <w:p w14:paraId="4E2EE359"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RASA</w:t>
            </w:r>
          </w:p>
        </w:tc>
        <w:tc>
          <w:tcPr>
            <w:tcW w:w="4819" w:type="dxa"/>
            <w:tcMar>
              <w:top w:w="100" w:type="dxa"/>
              <w:left w:w="100" w:type="dxa"/>
              <w:bottom w:w="100" w:type="dxa"/>
              <w:right w:w="100" w:type="dxa"/>
            </w:tcMar>
          </w:tcPr>
          <w:p w14:paraId="77D4BE3F"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Il Responsabile dell’anagrafe per la stazione appaltante</w:t>
            </w:r>
          </w:p>
        </w:tc>
      </w:tr>
      <w:tr w:rsidR="00167AF0" w14:paraId="75C36F0C" w14:textId="77777777">
        <w:tc>
          <w:tcPr>
            <w:tcW w:w="4819" w:type="dxa"/>
            <w:shd w:val="clear" w:color="auto" w:fill="C9DAF8"/>
            <w:tcMar>
              <w:top w:w="100" w:type="dxa"/>
              <w:left w:w="100" w:type="dxa"/>
              <w:bottom w:w="100" w:type="dxa"/>
              <w:right w:w="100" w:type="dxa"/>
            </w:tcMar>
          </w:tcPr>
          <w:p w14:paraId="2DC2B0E5"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 xml:space="preserve"> RPD</w:t>
            </w:r>
          </w:p>
        </w:tc>
        <w:tc>
          <w:tcPr>
            <w:tcW w:w="4819" w:type="dxa"/>
            <w:tcMar>
              <w:top w:w="100" w:type="dxa"/>
              <w:left w:w="100" w:type="dxa"/>
              <w:bottom w:w="100" w:type="dxa"/>
              <w:right w:w="100" w:type="dxa"/>
            </w:tcMar>
          </w:tcPr>
          <w:p w14:paraId="21091DA8" w14:textId="77777777" w:rsidR="00167AF0" w:rsidRDefault="005820B4">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 xml:space="preserve"> Il Responsabile protezione dati</w:t>
            </w:r>
          </w:p>
        </w:tc>
      </w:tr>
      <w:tr w:rsidR="003470AA" w14:paraId="43891C33" w14:textId="77777777">
        <w:tc>
          <w:tcPr>
            <w:tcW w:w="4819" w:type="dxa"/>
            <w:shd w:val="clear" w:color="auto" w:fill="C9DAF8"/>
            <w:tcMar>
              <w:top w:w="100" w:type="dxa"/>
              <w:left w:w="100" w:type="dxa"/>
              <w:bottom w:w="100" w:type="dxa"/>
              <w:right w:w="100" w:type="dxa"/>
            </w:tcMar>
          </w:tcPr>
          <w:p w14:paraId="633B17D2" w14:textId="63C08125" w:rsidR="003470AA" w:rsidRDefault="003470AA">
            <w:pPr>
              <w:widowControl w:val="0"/>
              <w:pBdr>
                <w:top w:val="nil"/>
                <w:left w:val="nil"/>
                <w:bottom w:val="nil"/>
                <w:right w:val="nil"/>
                <w:between w:val="nil"/>
              </w:pBdr>
              <w:rPr>
                <w:rFonts w:ascii="Roboto" w:eastAsia="Roboto" w:hAnsi="Roboto" w:cs="Roboto"/>
                <w:b/>
                <w:sz w:val="24"/>
                <w:szCs w:val="24"/>
              </w:rPr>
            </w:pPr>
            <w:proofErr w:type="spellStart"/>
            <w:r>
              <w:rPr>
                <w:rFonts w:ascii="Roboto" w:eastAsia="Roboto" w:hAnsi="Roboto" w:cs="Roboto"/>
                <w:b/>
                <w:sz w:val="24"/>
                <w:szCs w:val="24"/>
              </w:rPr>
              <w:t>OdV</w:t>
            </w:r>
            <w:proofErr w:type="spellEnd"/>
          </w:p>
        </w:tc>
        <w:tc>
          <w:tcPr>
            <w:tcW w:w="4819" w:type="dxa"/>
            <w:tcMar>
              <w:top w:w="100" w:type="dxa"/>
              <w:left w:w="100" w:type="dxa"/>
              <w:bottom w:w="100" w:type="dxa"/>
              <w:right w:w="100" w:type="dxa"/>
            </w:tcMar>
          </w:tcPr>
          <w:p w14:paraId="6D0DBFEF" w14:textId="47F4D0C4" w:rsidR="003470AA" w:rsidRDefault="003470AA">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Organismo di vigilanza</w:t>
            </w:r>
          </w:p>
        </w:tc>
      </w:tr>
      <w:tr w:rsidR="00F828B3" w14:paraId="2D3F2C1B" w14:textId="77777777">
        <w:tc>
          <w:tcPr>
            <w:tcW w:w="4819" w:type="dxa"/>
            <w:shd w:val="clear" w:color="auto" w:fill="C9DAF8"/>
            <w:tcMar>
              <w:top w:w="100" w:type="dxa"/>
              <w:left w:w="100" w:type="dxa"/>
              <w:bottom w:w="100" w:type="dxa"/>
              <w:right w:w="100" w:type="dxa"/>
            </w:tcMar>
          </w:tcPr>
          <w:p w14:paraId="7510F6C1" w14:textId="48134DC1" w:rsidR="00F828B3" w:rsidRDefault="00F828B3">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Società</w:t>
            </w:r>
          </w:p>
        </w:tc>
        <w:tc>
          <w:tcPr>
            <w:tcW w:w="4819" w:type="dxa"/>
            <w:tcMar>
              <w:top w:w="100" w:type="dxa"/>
              <w:left w:w="100" w:type="dxa"/>
              <w:bottom w:w="100" w:type="dxa"/>
              <w:right w:w="100" w:type="dxa"/>
            </w:tcMar>
          </w:tcPr>
          <w:p w14:paraId="26D750B0" w14:textId="21011F62" w:rsidR="00F828B3" w:rsidRDefault="00531DD7">
            <w:pPr>
              <w:widowControl w:val="0"/>
              <w:pBdr>
                <w:top w:val="nil"/>
                <w:left w:val="nil"/>
                <w:bottom w:val="nil"/>
                <w:right w:val="nil"/>
                <w:between w:val="nil"/>
              </w:pBdr>
              <w:jc w:val="both"/>
              <w:rPr>
                <w:rFonts w:ascii="Roboto" w:eastAsia="Roboto" w:hAnsi="Roboto" w:cs="Roboto"/>
                <w:sz w:val="24"/>
                <w:szCs w:val="24"/>
              </w:rPr>
            </w:pPr>
            <w:r>
              <w:rPr>
                <w:rFonts w:ascii="Roboto" w:eastAsia="Roboto" w:hAnsi="Roboto" w:cs="Roboto"/>
                <w:sz w:val="24"/>
                <w:szCs w:val="24"/>
              </w:rPr>
              <w:t>CENTRO STUDIO E LAVORO LA CREMERIA</w:t>
            </w:r>
          </w:p>
        </w:tc>
      </w:tr>
    </w:tbl>
    <w:p w14:paraId="65882854" w14:textId="77777777" w:rsidR="00167AF0" w:rsidRDefault="00167AF0">
      <w:pPr>
        <w:spacing w:line="360" w:lineRule="auto"/>
        <w:jc w:val="both"/>
        <w:rPr>
          <w:rFonts w:ascii="Roboto" w:eastAsia="Roboto" w:hAnsi="Roboto" w:cs="Roboto"/>
          <w:sz w:val="24"/>
          <w:szCs w:val="24"/>
        </w:rPr>
      </w:pPr>
    </w:p>
    <w:p w14:paraId="337FF9DB" w14:textId="77777777" w:rsidR="00167AF0" w:rsidRDefault="00167AF0">
      <w:pPr>
        <w:spacing w:line="360" w:lineRule="auto"/>
        <w:jc w:val="both"/>
        <w:rPr>
          <w:rFonts w:ascii="Roboto" w:eastAsia="Roboto" w:hAnsi="Roboto" w:cs="Roboto"/>
          <w:sz w:val="24"/>
          <w:szCs w:val="24"/>
        </w:rPr>
      </w:pPr>
    </w:p>
    <w:p w14:paraId="4FA10A25" w14:textId="77777777" w:rsidR="00167AF0" w:rsidRDefault="00167AF0">
      <w:pPr>
        <w:spacing w:line="360" w:lineRule="auto"/>
        <w:jc w:val="both"/>
        <w:rPr>
          <w:rFonts w:ascii="Roboto" w:eastAsia="Roboto" w:hAnsi="Roboto" w:cs="Roboto"/>
          <w:sz w:val="24"/>
          <w:szCs w:val="24"/>
        </w:rPr>
      </w:pPr>
    </w:p>
    <w:p w14:paraId="700F0122" w14:textId="77777777" w:rsidR="00167AF0" w:rsidRDefault="00167AF0">
      <w:pPr>
        <w:spacing w:line="360" w:lineRule="auto"/>
        <w:jc w:val="both"/>
        <w:rPr>
          <w:rFonts w:ascii="Roboto" w:eastAsia="Roboto" w:hAnsi="Roboto" w:cs="Roboto"/>
          <w:sz w:val="24"/>
          <w:szCs w:val="24"/>
        </w:rPr>
      </w:pPr>
    </w:p>
    <w:p w14:paraId="160EEF62" w14:textId="77777777" w:rsidR="00167AF0" w:rsidRDefault="005820B4">
      <w:pPr>
        <w:numPr>
          <w:ilvl w:val="1"/>
          <w:numId w:val="9"/>
        </w:numPr>
        <w:tabs>
          <w:tab w:val="left" w:pos="715"/>
        </w:tabs>
        <w:spacing w:after="200"/>
        <w:rPr>
          <w:sz w:val="36"/>
          <w:szCs w:val="36"/>
        </w:rPr>
      </w:pPr>
      <w:r>
        <w:rPr>
          <w:rFonts w:ascii="Roboto" w:eastAsia="Roboto" w:hAnsi="Roboto" w:cs="Roboto"/>
          <w:b/>
          <w:sz w:val="36"/>
          <w:szCs w:val="36"/>
        </w:rPr>
        <w:t xml:space="preserve"> Il processo di elaborazione del PTPCT</w:t>
      </w:r>
    </w:p>
    <w:p w14:paraId="783F0B16" w14:textId="6334220A" w:rsidR="00F73FC7"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 xml:space="preserve">Il presente piano triennale è stato elaborato </w:t>
      </w:r>
      <w:proofErr w:type="gramStart"/>
      <w:r w:rsidRPr="761C03BC">
        <w:rPr>
          <w:rFonts w:ascii="Roboto" w:eastAsia="Roboto" w:hAnsi="Roboto" w:cs="Roboto"/>
          <w:sz w:val="24"/>
          <w:szCs w:val="24"/>
        </w:rPr>
        <w:t>ed</w:t>
      </w:r>
      <w:proofErr w:type="gramEnd"/>
      <w:r w:rsidRPr="761C03BC">
        <w:rPr>
          <w:rFonts w:ascii="Roboto" w:eastAsia="Roboto" w:hAnsi="Roboto" w:cs="Roboto"/>
          <w:sz w:val="24"/>
          <w:szCs w:val="24"/>
        </w:rPr>
        <w:t xml:space="preserve"> adottato </w:t>
      </w:r>
      <w:r w:rsidRPr="00531DD7">
        <w:rPr>
          <w:rFonts w:ascii="Roboto" w:eastAsia="Roboto" w:hAnsi="Roboto" w:cs="Roboto"/>
          <w:sz w:val="24"/>
          <w:szCs w:val="24"/>
        </w:rPr>
        <w:t>dall’Amministratore Unico</w:t>
      </w:r>
      <w:r w:rsidRPr="761C03BC">
        <w:rPr>
          <w:rFonts w:ascii="Roboto" w:eastAsia="Roboto" w:hAnsi="Roboto" w:cs="Roboto"/>
          <w:sz w:val="24"/>
          <w:szCs w:val="24"/>
        </w:rPr>
        <w:t xml:space="preserve"> su proposta del RPCT con il coinvolgimento di tutti i soggetti che operano all’interno della Società e viene posto in consultazione aperta al fine di valutare eventuali osservazioni o contributi da parte degli iscritti in primis e di qualsiasi stakeholders.</w:t>
      </w:r>
      <w:r w:rsidR="24B25452" w:rsidRPr="761C03BC">
        <w:rPr>
          <w:rFonts w:ascii="Roboto" w:eastAsia="Roboto" w:hAnsi="Roboto" w:cs="Roboto"/>
          <w:sz w:val="24"/>
          <w:szCs w:val="24"/>
        </w:rPr>
        <w:t xml:space="preserve"> </w:t>
      </w:r>
      <w:r w:rsidR="00F73FC7" w:rsidRPr="761C03BC">
        <w:rPr>
          <w:rFonts w:ascii="Roboto" w:eastAsia="Roboto" w:hAnsi="Roboto" w:cs="Roboto"/>
          <w:sz w:val="24"/>
          <w:szCs w:val="24"/>
        </w:rPr>
        <w:t>L’elaborazione e la predisposizione del P.T.P.C.T. da parte del RPCT è avvenuta in collaborazione con il gruppo di lavoro costituito a livello di ARIFEL per meglio condividere con gli altri RPCT delle Società aderenti delle migliori prassi</w:t>
      </w:r>
      <w:r w:rsidR="22D528BA" w:rsidRPr="761C03BC">
        <w:rPr>
          <w:rFonts w:ascii="Roboto" w:eastAsia="Roboto" w:hAnsi="Roboto" w:cs="Roboto"/>
          <w:sz w:val="24"/>
          <w:szCs w:val="24"/>
        </w:rPr>
        <w:t>, al di fuori della mappatura dei processi che caratterizza la singola Società e la previsione delle misure</w:t>
      </w:r>
      <w:r w:rsidR="2DC0E739" w:rsidRPr="761C03BC">
        <w:rPr>
          <w:rFonts w:ascii="Roboto" w:eastAsia="Roboto" w:hAnsi="Roboto" w:cs="Roboto"/>
          <w:sz w:val="24"/>
          <w:szCs w:val="24"/>
        </w:rPr>
        <w:t xml:space="preserve"> generali e</w:t>
      </w:r>
      <w:r w:rsidR="22D528BA" w:rsidRPr="761C03BC">
        <w:rPr>
          <w:rFonts w:ascii="Roboto" w:eastAsia="Roboto" w:hAnsi="Roboto" w:cs="Roboto"/>
          <w:sz w:val="24"/>
          <w:szCs w:val="24"/>
        </w:rPr>
        <w:t xml:space="preserve"> </w:t>
      </w:r>
      <w:r w:rsidR="5CF0A31F" w:rsidRPr="761C03BC">
        <w:rPr>
          <w:rFonts w:ascii="Roboto" w:eastAsia="Roboto" w:hAnsi="Roboto" w:cs="Roboto"/>
          <w:sz w:val="24"/>
          <w:szCs w:val="24"/>
        </w:rPr>
        <w:t>specifiche anticorruzione.</w:t>
      </w:r>
    </w:p>
    <w:p w14:paraId="2ED2E413" w14:textId="76F7AA6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presente piano</w:t>
      </w:r>
      <w:r w:rsidR="007C134E">
        <w:rPr>
          <w:rFonts w:ascii="Roboto" w:eastAsia="Roboto" w:hAnsi="Roboto" w:cs="Roboto"/>
          <w:sz w:val="24"/>
          <w:szCs w:val="24"/>
        </w:rPr>
        <w:t>, come il precedente,</w:t>
      </w:r>
      <w:r>
        <w:rPr>
          <w:rFonts w:ascii="Roboto" w:eastAsia="Roboto" w:hAnsi="Roboto" w:cs="Roboto"/>
          <w:sz w:val="24"/>
          <w:szCs w:val="24"/>
        </w:rPr>
        <w:t xml:space="preserve"> si articola in tre parti: la prima dedicata alle modalità di svolgimento del processo di gestione del rischio; la seconda alla programmazione delle attività attuative delle misure di carattere generale e la terza a quelle della misura della trasparenza.</w:t>
      </w:r>
    </w:p>
    <w:p w14:paraId="69B75CCD" w14:textId="77777777" w:rsidR="007C134E" w:rsidRPr="007C134E"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presente Piano è corredato da una serie di allegati, volti ad illustrare nel dettaglio gli esiti dello svolgimento del processo di gestione del rischio e degli obblighi in materia di trasparenza.</w:t>
      </w:r>
      <w:r w:rsidR="007C134E">
        <w:rPr>
          <w:rFonts w:ascii="Roboto" w:eastAsia="Roboto" w:hAnsi="Roboto" w:cs="Roboto"/>
          <w:sz w:val="24"/>
          <w:szCs w:val="24"/>
        </w:rPr>
        <w:t xml:space="preserve"> </w:t>
      </w:r>
    </w:p>
    <w:p w14:paraId="6B848564" w14:textId="1EDCB19E" w:rsidR="00167AF0" w:rsidRDefault="007C134E">
      <w:pPr>
        <w:spacing w:line="360" w:lineRule="auto"/>
        <w:ind w:firstLine="720"/>
        <w:jc w:val="both"/>
        <w:rPr>
          <w:rFonts w:ascii="Roboto" w:eastAsia="Roboto" w:hAnsi="Roboto" w:cs="Roboto"/>
          <w:sz w:val="24"/>
          <w:szCs w:val="24"/>
        </w:rPr>
      </w:pPr>
      <w:r w:rsidRPr="007C134E">
        <w:rPr>
          <w:rFonts w:ascii="Roboto" w:eastAsia="Roboto" w:hAnsi="Roboto" w:cs="Roboto"/>
          <w:sz w:val="24"/>
          <w:szCs w:val="24"/>
        </w:rPr>
        <w:t xml:space="preserve">Come base di partenza per la predisposizione del PTPCT, secondo </w:t>
      </w:r>
      <w:r>
        <w:rPr>
          <w:rFonts w:ascii="Roboto" w:eastAsia="Roboto" w:hAnsi="Roboto" w:cs="Roboto"/>
          <w:sz w:val="24"/>
          <w:szCs w:val="24"/>
        </w:rPr>
        <w:t>la</w:t>
      </w:r>
      <w:r w:rsidRPr="007C134E">
        <w:rPr>
          <w:rFonts w:ascii="Roboto" w:eastAsia="Roboto" w:hAnsi="Roboto" w:cs="Roboto"/>
          <w:sz w:val="24"/>
          <w:szCs w:val="24"/>
        </w:rPr>
        <w:t xml:space="preserve"> logica di miglioramento progressivo</w:t>
      </w:r>
      <w:r>
        <w:rPr>
          <w:rFonts w:ascii="Roboto" w:eastAsia="Roboto" w:hAnsi="Roboto" w:cs="Roboto"/>
          <w:sz w:val="24"/>
          <w:szCs w:val="24"/>
        </w:rPr>
        <w:t xml:space="preserve"> richiesta da ANAC</w:t>
      </w:r>
      <w:r w:rsidRPr="007C134E">
        <w:rPr>
          <w:rFonts w:ascii="Roboto" w:eastAsia="Roboto" w:hAnsi="Roboto" w:cs="Roboto"/>
          <w:sz w:val="24"/>
          <w:szCs w:val="24"/>
        </w:rPr>
        <w:t xml:space="preserve">, </w:t>
      </w:r>
      <w:r>
        <w:rPr>
          <w:rFonts w:ascii="Roboto" w:eastAsia="Roboto" w:hAnsi="Roboto" w:cs="Roboto"/>
          <w:sz w:val="24"/>
          <w:szCs w:val="24"/>
        </w:rPr>
        <w:t xml:space="preserve">sono stati valutati </w:t>
      </w:r>
      <w:r w:rsidRPr="007C134E">
        <w:rPr>
          <w:rFonts w:ascii="Roboto" w:eastAsia="Roboto" w:hAnsi="Roboto" w:cs="Roboto"/>
          <w:sz w:val="24"/>
          <w:szCs w:val="24"/>
        </w:rPr>
        <w:t>gli esiti del monitoraggio del piano dell’anno precedente, al fine di evitare la duplicazione di misure e l’introduzione di misure eccessive, ridondanti e poco utili</w:t>
      </w:r>
      <w:r>
        <w:rPr>
          <w:rFonts w:ascii="Roboto" w:eastAsia="Roboto" w:hAnsi="Roboto" w:cs="Roboto"/>
          <w:sz w:val="24"/>
          <w:szCs w:val="24"/>
        </w:rPr>
        <w:t>.</w:t>
      </w:r>
    </w:p>
    <w:p w14:paraId="492D9D2C" w14:textId="77777777" w:rsidR="00167AF0" w:rsidRDefault="00167AF0">
      <w:pPr>
        <w:spacing w:line="360" w:lineRule="auto"/>
        <w:jc w:val="both"/>
        <w:rPr>
          <w:rFonts w:ascii="Roboto" w:eastAsia="Roboto" w:hAnsi="Roboto" w:cs="Roboto"/>
          <w:sz w:val="24"/>
          <w:szCs w:val="24"/>
        </w:rPr>
      </w:pPr>
    </w:p>
    <w:p w14:paraId="75F38696" w14:textId="77777777" w:rsidR="00167AF0" w:rsidRDefault="005820B4">
      <w:pPr>
        <w:numPr>
          <w:ilvl w:val="1"/>
          <w:numId w:val="9"/>
        </w:numPr>
        <w:tabs>
          <w:tab w:val="left" w:pos="715"/>
        </w:tabs>
        <w:spacing w:after="200"/>
        <w:rPr>
          <w:sz w:val="36"/>
          <w:szCs w:val="36"/>
        </w:rPr>
      </w:pPr>
      <w:r>
        <w:rPr>
          <w:rFonts w:ascii="Roboto" w:eastAsia="Roboto" w:hAnsi="Roboto" w:cs="Roboto"/>
          <w:b/>
          <w:sz w:val="36"/>
          <w:szCs w:val="36"/>
        </w:rPr>
        <w:t>I soggetti</w:t>
      </w:r>
    </w:p>
    <w:p w14:paraId="1A7F0E06" w14:textId="77777777" w:rsidR="00167AF0" w:rsidRDefault="005820B4">
      <w:pPr>
        <w:numPr>
          <w:ilvl w:val="2"/>
          <w:numId w:val="9"/>
        </w:numPr>
        <w:tabs>
          <w:tab w:val="left" w:pos="715"/>
        </w:tabs>
        <w:spacing w:after="200"/>
        <w:rPr>
          <w:rFonts w:ascii="Roboto" w:eastAsia="Roboto" w:hAnsi="Roboto" w:cs="Roboto"/>
          <w:b/>
          <w:sz w:val="28"/>
          <w:szCs w:val="28"/>
        </w:rPr>
      </w:pPr>
      <w:r>
        <w:rPr>
          <w:rFonts w:ascii="Roboto" w:eastAsia="Roboto" w:hAnsi="Roboto" w:cs="Roboto"/>
          <w:b/>
          <w:sz w:val="28"/>
          <w:szCs w:val="28"/>
        </w:rPr>
        <w:t>L’organo di indirizzo politico-amministrativo</w:t>
      </w:r>
    </w:p>
    <w:p w14:paraId="1749B474" w14:textId="77777777" w:rsidR="00167AF0" w:rsidRDefault="00167AF0">
      <w:pPr>
        <w:rPr>
          <w:rFonts w:ascii="Roboto" w:eastAsia="Roboto" w:hAnsi="Roboto" w:cs="Roboto"/>
          <w:b/>
          <w:sz w:val="24"/>
          <w:szCs w:val="24"/>
        </w:rPr>
      </w:pPr>
    </w:p>
    <w:p w14:paraId="019C896E" w14:textId="1F9FC610"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Designa il Responsabile della prevenzione della Corruzione</w:t>
      </w:r>
      <w:r w:rsidR="003470AA">
        <w:rPr>
          <w:rFonts w:ascii="Roboto" w:eastAsia="Roboto" w:hAnsi="Roboto" w:cs="Roboto"/>
          <w:sz w:val="24"/>
          <w:szCs w:val="24"/>
        </w:rPr>
        <w:t xml:space="preserve"> e della Trasparenza</w:t>
      </w:r>
      <w:r>
        <w:rPr>
          <w:rFonts w:ascii="Roboto" w:eastAsia="Roboto" w:hAnsi="Roboto" w:cs="Roboto"/>
          <w:sz w:val="24"/>
          <w:szCs w:val="24"/>
        </w:rPr>
        <w:t xml:space="preserve">, adotta, entro il 31 </w:t>
      </w:r>
      <w:r w:rsidR="009F1AC2">
        <w:rPr>
          <w:rFonts w:ascii="Roboto" w:eastAsia="Roboto" w:hAnsi="Roboto" w:cs="Roboto"/>
          <w:sz w:val="24"/>
          <w:szCs w:val="24"/>
        </w:rPr>
        <w:t>gennaio</w:t>
      </w:r>
      <w:r>
        <w:rPr>
          <w:rFonts w:ascii="Roboto" w:eastAsia="Roboto" w:hAnsi="Roboto" w:cs="Roboto"/>
          <w:sz w:val="24"/>
          <w:szCs w:val="24"/>
        </w:rPr>
        <w:t xml:space="preserve"> di ogni anno, il PTPCT e i suoi aggiornamenti annuali, adotta tutti gli atti di indirizzo di carattere generale che siano direttamente o indirettamente finalizzati alla prevenzione della corruzione.</w:t>
      </w:r>
    </w:p>
    <w:p w14:paraId="6D50F8C8" w14:textId="6C8537CF" w:rsidR="00167AF0" w:rsidRDefault="00531DD7">
      <w:pPr>
        <w:spacing w:line="360" w:lineRule="auto"/>
        <w:ind w:firstLine="720"/>
        <w:jc w:val="both"/>
        <w:rPr>
          <w:rFonts w:ascii="Roboto" w:eastAsia="Roboto" w:hAnsi="Roboto" w:cs="Roboto"/>
          <w:sz w:val="24"/>
          <w:szCs w:val="24"/>
        </w:rPr>
      </w:pPr>
      <w:r w:rsidRPr="004C49A0">
        <w:rPr>
          <w:rFonts w:ascii="Roboto" w:eastAsia="Roboto" w:hAnsi="Roboto" w:cs="Roboto"/>
          <w:sz w:val="24"/>
          <w:szCs w:val="24"/>
        </w:rPr>
        <w:t xml:space="preserve">AMMINISTRATORE UNICO </w:t>
      </w:r>
      <w:r w:rsidR="00B84105" w:rsidRPr="004C49A0">
        <w:rPr>
          <w:rFonts w:ascii="Roboto" w:eastAsia="Roboto" w:hAnsi="Roboto" w:cs="Roboto"/>
          <w:sz w:val="24"/>
          <w:szCs w:val="24"/>
        </w:rPr>
        <w:t>(</w:t>
      </w:r>
      <w:r w:rsidRPr="004C49A0">
        <w:rPr>
          <w:rFonts w:ascii="Roboto" w:eastAsia="Roboto" w:hAnsi="Roboto" w:cs="Roboto"/>
          <w:sz w:val="24"/>
          <w:szCs w:val="24"/>
        </w:rPr>
        <w:t>MATTEO SASSI</w:t>
      </w:r>
      <w:r w:rsidR="00B84105" w:rsidRPr="004C49A0">
        <w:rPr>
          <w:rFonts w:ascii="Roboto" w:eastAsia="Roboto" w:hAnsi="Roboto" w:cs="Roboto"/>
          <w:sz w:val="24"/>
          <w:szCs w:val="24"/>
        </w:rPr>
        <w:t>)</w:t>
      </w:r>
    </w:p>
    <w:p w14:paraId="5664F6DC" w14:textId="77777777" w:rsidR="00167AF0" w:rsidRDefault="00167AF0">
      <w:pPr>
        <w:spacing w:line="360" w:lineRule="auto"/>
        <w:jc w:val="both"/>
        <w:rPr>
          <w:rFonts w:ascii="Roboto" w:eastAsia="Roboto" w:hAnsi="Roboto" w:cs="Roboto"/>
          <w:sz w:val="24"/>
          <w:szCs w:val="24"/>
        </w:rPr>
      </w:pPr>
    </w:p>
    <w:tbl>
      <w:tblPr>
        <w:tblStyle w:val="aff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310E59A2" w14:textId="77777777">
        <w:tc>
          <w:tcPr>
            <w:tcW w:w="9638" w:type="dxa"/>
            <w:shd w:val="clear" w:color="auto" w:fill="C9DAF8"/>
            <w:tcMar>
              <w:top w:w="100" w:type="dxa"/>
              <w:left w:w="100" w:type="dxa"/>
              <w:bottom w:w="100" w:type="dxa"/>
              <w:right w:w="100" w:type="dxa"/>
            </w:tcMar>
          </w:tcPr>
          <w:p w14:paraId="7A5F3201"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lastRenderedPageBreak/>
              <w:t>Indennità per l’assunzione della carica</w:t>
            </w:r>
          </w:p>
        </w:tc>
      </w:tr>
      <w:tr w:rsidR="00167AF0" w14:paraId="7C03E87D" w14:textId="77777777">
        <w:tc>
          <w:tcPr>
            <w:tcW w:w="9638" w:type="dxa"/>
            <w:tcMar>
              <w:top w:w="100" w:type="dxa"/>
              <w:left w:w="100" w:type="dxa"/>
              <w:bottom w:w="100" w:type="dxa"/>
              <w:right w:w="100" w:type="dxa"/>
            </w:tcMar>
          </w:tcPr>
          <w:p w14:paraId="146732CD" w14:textId="77777777" w:rsidR="00167AF0" w:rsidRDefault="00531DD7" w:rsidP="004479E1">
            <w:pPr>
              <w:spacing w:line="360" w:lineRule="auto"/>
              <w:jc w:val="both"/>
              <w:rPr>
                <w:rFonts w:ascii="Roboto" w:eastAsia="Roboto" w:hAnsi="Roboto" w:cs="Roboto"/>
                <w:sz w:val="24"/>
                <w:szCs w:val="24"/>
              </w:rPr>
            </w:pPr>
            <w:r w:rsidRPr="00531DD7">
              <w:rPr>
                <w:rFonts w:ascii="Roboto" w:eastAsia="Roboto" w:hAnsi="Roboto" w:cs="Roboto"/>
                <w:sz w:val="24"/>
                <w:szCs w:val="24"/>
              </w:rPr>
              <w:t>€ 20.592,00</w:t>
            </w:r>
            <w:r>
              <w:rPr>
                <w:rFonts w:ascii="Roboto" w:eastAsia="Roboto" w:hAnsi="Roboto" w:cs="Roboto"/>
                <w:sz w:val="24"/>
                <w:szCs w:val="24"/>
              </w:rPr>
              <w:t xml:space="preserve"> annuo</w:t>
            </w:r>
          </w:p>
          <w:p w14:paraId="0E916CB4" w14:textId="0DCA7BCB" w:rsidR="004479E1" w:rsidRDefault="004479E1" w:rsidP="004479E1">
            <w:pPr>
              <w:spacing w:line="360" w:lineRule="auto"/>
              <w:jc w:val="both"/>
              <w:rPr>
                <w:rFonts w:ascii="Roboto" w:eastAsia="Roboto" w:hAnsi="Roboto" w:cs="Roboto"/>
                <w:sz w:val="24"/>
                <w:szCs w:val="24"/>
              </w:rPr>
            </w:pPr>
            <w:r>
              <w:rPr>
                <w:rFonts w:ascii="Roboto" w:eastAsia="Roboto" w:hAnsi="Roboto" w:cs="Roboto"/>
                <w:sz w:val="24"/>
                <w:szCs w:val="24"/>
              </w:rPr>
              <w:t xml:space="preserve">Come da verbale del 15/12/2025 si precisa che il compenso sarà € </w:t>
            </w:r>
            <w:r w:rsidRPr="004479E1">
              <w:rPr>
                <w:rFonts w:ascii="Roboto" w:eastAsia="Roboto" w:hAnsi="Roboto" w:cs="Roboto"/>
                <w:sz w:val="24"/>
                <w:szCs w:val="24"/>
              </w:rPr>
              <w:t xml:space="preserve">14.000 </w:t>
            </w:r>
            <w:r>
              <w:rPr>
                <w:rFonts w:ascii="Roboto" w:eastAsia="Roboto" w:hAnsi="Roboto" w:cs="Roboto"/>
                <w:sz w:val="24"/>
                <w:szCs w:val="24"/>
              </w:rPr>
              <w:t>a partire da 01/01/2026</w:t>
            </w:r>
          </w:p>
        </w:tc>
      </w:tr>
    </w:tbl>
    <w:p w14:paraId="041437CE" w14:textId="77777777" w:rsidR="00167AF0" w:rsidRDefault="00167AF0">
      <w:pPr>
        <w:rPr>
          <w:rFonts w:ascii="Roboto" w:eastAsia="Roboto" w:hAnsi="Roboto" w:cs="Roboto"/>
          <w:sz w:val="24"/>
          <w:szCs w:val="24"/>
        </w:rPr>
      </w:pPr>
    </w:p>
    <w:p w14:paraId="16AD86CC" w14:textId="77777777" w:rsidR="00167AF0" w:rsidRDefault="005820B4">
      <w:pPr>
        <w:numPr>
          <w:ilvl w:val="2"/>
          <w:numId w:val="9"/>
        </w:numPr>
        <w:tabs>
          <w:tab w:val="left" w:pos="715"/>
        </w:tabs>
        <w:spacing w:after="200"/>
        <w:rPr>
          <w:rFonts w:ascii="Roboto" w:eastAsia="Roboto" w:hAnsi="Roboto" w:cs="Roboto"/>
          <w:b/>
          <w:sz w:val="28"/>
          <w:szCs w:val="28"/>
        </w:rPr>
      </w:pPr>
      <w:r>
        <w:rPr>
          <w:rFonts w:ascii="Roboto" w:eastAsia="Roboto" w:hAnsi="Roboto" w:cs="Roboto"/>
          <w:b/>
          <w:sz w:val="28"/>
          <w:szCs w:val="28"/>
        </w:rPr>
        <w:t>Il R.P.C.T.</w:t>
      </w:r>
    </w:p>
    <w:tbl>
      <w:tblPr>
        <w:tblStyle w:val="aff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167AF0" w14:paraId="0936ABE9" w14:textId="77777777">
        <w:tc>
          <w:tcPr>
            <w:tcW w:w="3212" w:type="dxa"/>
            <w:shd w:val="clear" w:color="auto" w:fill="C9DAF8"/>
            <w:tcMar>
              <w:top w:w="100" w:type="dxa"/>
              <w:left w:w="100" w:type="dxa"/>
              <w:bottom w:w="100" w:type="dxa"/>
              <w:right w:w="100" w:type="dxa"/>
            </w:tcMar>
          </w:tcPr>
          <w:p w14:paraId="1A18F2FD"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Nome Cognome RPCT</w:t>
            </w:r>
          </w:p>
        </w:tc>
        <w:tc>
          <w:tcPr>
            <w:tcW w:w="3213" w:type="dxa"/>
            <w:shd w:val="clear" w:color="auto" w:fill="C9DAF8"/>
            <w:tcMar>
              <w:top w:w="100" w:type="dxa"/>
              <w:left w:w="100" w:type="dxa"/>
              <w:bottom w:w="100" w:type="dxa"/>
              <w:right w:w="100" w:type="dxa"/>
            </w:tcMar>
          </w:tcPr>
          <w:p w14:paraId="4A2E9433"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Ruolo/funzione</w:t>
            </w:r>
          </w:p>
        </w:tc>
        <w:tc>
          <w:tcPr>
            <w:tcW w:w="3213" w:type="dxa"/>
            <w:shd w:val="clear" w:color="auto" w:fill="C9DAF8"/>
            <w:tcMar>
              <w:top w:w="100" w:type="dxa"/>
              <w:left w:w="100" w:type="dxa"/>
              <w:bottom w:w="100" w:type="dxa"/>
              <w:right w:w="100" w:type="dxa"/>
            </w:tcMar>
          </w:tcPr>
          <w:p w14:paraId="77F83C85"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Data delibera di nomina</w:t>
            </w:r>
          </w:p>
        </w:tc>
      </w:tr>
      <w:tr w:rsidR="00167AF0" w14:paraId="29AA0B54" w14:textId="77777777">
        <w:tc>
          <w:tcPr>
            <w:tcW w:w="3212" w:type="dxa"/>
            <w:tcMar>
              <w:top w:w="100" w:type="dxa"/>
              <w:left w:w="100" w:type="dxa"/>
              <w:bottom w:w="100" w:type="dxa"/>
              <w:right w:w="100" w:type="dxa"/>
            </w:tcMar>
          </w:tcPr>
          <w:p w14:paraId="116DCB36" w14:textId="64D818CB" w:rsidR="00167AF0" w:rsidRPr="00531DD7" w:rsidRDefault="00531DD7">
            <w:pPr>
              <w:widowControl w:val="0"/>
              <w:pBdr>
                <w:top w:val="nil"/>
                <w:left w:val="nil"/>
                <w:bottom w:val="nil"/>
                <w:right w:val="nil"/>
                <w:between w:val="nil"/>
              </w:pBdr>
              <w:rPr>
                <w:rFonts w:ascii="Roboto" w:eastAsia="Roboto" w:hAnsi="Roboto" w:cs="Roboto"/>
                <w:sz w:val="24"/>
                <w:szCs w:val="24"/>
              </w:rPr>
            </w:pPr>
            <w:r w:rsidRPr="00531DD7">
              <w:rPr>
                <w:rFonts w:ascii="Roboto" w:eastAsia="Roboto" w:hAnsi="Roboto" w:cs="Roboto"/>
                <w:sz w:val="24"/>
                <w:szCs w:val="24"/>
              </w:rPr>
              <w:t>Federica Catellani</w:t>
            </w:r>
          </w:p>
        </w:tc>
        <w:tc>
          <w:tcPr>
            <w:tcW w:w="3213" w:type="dxa"/>
            <w:tcMar>
              <w:top w:w="100" w:type="dxa"/>
              <w:left w:w="100" w:type="dxa"/>
              <w:bottom w:w="100" w:type="dxa"/>
              <w:right w:w="100" w:type="dxa"/>
            </w:tcMar>
          </w:tcPr>
          <w:p w14:paraId="3C19879F" w14:textId="27ECF581" w:rsidR="00167AF0" w:rsidRPr="00531DD7" w:rsidRDefault="00531DD7">
            <w:pPr>
              <w:widowControl w:val="0"/>
              <w:pBdr>
                <w:top w:val="nil"/>
                <w:left w:val="nil"/>
                <w:bottom w:val="nil"/>
                <w:right w:val="nil"/>
                <w:between w:val="nil"/>
              </w:pBdr>
              <w:rPr>
                <w:rFonts w:ascii="Roboto" w:eastAsia="Roboto" w:hAnsi="Roboto" w:cs="Roboto"/>
                <w:sz w:val="24"/>
                <w:szCs w:val="24"/>
              </w:rPr>
            </w:pPr>
            <w:r w:rsidRPr="00531DD7">
              <w:rPr>
                <w:rFonts w:ascii="Roboto" w:eastAsia="Roboto" w:hAnsi="Roboto" w:cs="Roboto"/>
                <w:sz w:val="24"/>
                <w:szCs w:val="24"/>
              </w:rPr>
              <w:t>Responsabile Area Formazione</w:t>
            </w:r>
          </w:p>
        </w:tc>
        <w:tc>
          <w:tcPr>
            <w:tcW w:w="3213" w:type="dxa"/>
            <w:tcMar>
              <w:top w:w="100" w:type="dxa"/>
              <w:left w:w="100" w:type="dxa"/>
              <w:bottom w:w="100" w:type="dxa"/>
              <w:right w:w="100" w:type="dxa"/>
            </w:tcMar>
          </w:tcPr>
          <w:p w14:paraId="20043525" w14:textId="269E203F" w:rsidR="00167AF0" w:rsidRPr="00531DD7" w:rsidRDefault="00531DD7">
            <w:pPr>
              <w:widowControl w:val="0"/>
              <w:rPr>
                <w:rFonts w:ascii="Roboto" w:eastAsia="Roboto" w:hAnsi="Roboto" w:cs="Roboto"/>
                <w:sz w:val="24"/>
                <w:szCs w:val="24"/>
              </w:rPr>
            </w:pPr>
            <w:r w:rsidRPr="00531DD7">
              <w:rPr>
                <w:rFonts w:ascii="Roboto" w:eastAsia="Roboto" w:hAnsi="Roboto" w:cs="Roboto"/>
                <w:sz w:val="24"/>
                <w:szCs w:val="24"/>
              </w:rPr>
              <w:t>24/04/2022 prima nomina</w:t>
            </w:r>
          </w:p>
          <w:p w14:paraId="2C81273C" w14:textId="0D7C527C" w:rsidR="00531DD7" w:rsidRPr="00531DD7" w:rsidRDefault="00531DD7">
            <w:pPr>
              <w:widowControl w:val="0"/>
              <w:rPr>
                <w:rFonts w:ascii="Roboto" w:eastAsia="Roboto" w:hAnsi="Roboto" w:cs="Roboto"/>
                <w:sz w:val="24"/>
                <w:szCs w:val="24"/>
              </w:rPr>
            </w:pPr>
            <w:r w:rsidRPr="00531DD7">
              <w:rPr>
                <w:rFonts w:ascii="Roboto" w:eastAsia="Roboto" w:hAnsi="Roboto" w:cs="Roboto"/>
                <w:sz w:val="24"/>
                <w:szCs w:val="24"/>
              </w:rPr>
              <w:t>21/04/2025 riconferma</w:t>
            </w:r>
          </w:p>
          <w:p w14:paraId="3A74B0A9" w14:textId="319AA789" w:rsidR="00531DD7" w:rsidRPr="00531DD7" w:rsidRDefault="00531DD7">
            <w:pPr>
              <w:widowControl w:val="0"/>
              <w:rPr>
                <w:rFonts w:ascii="Roboto" w:eastAsia="Roboto" w:hAnsi="Roboto" w:cs="Roboto"/>
                <w:b/>
                <w:sz w:val="24"/>
                <w:szCs w:val="24"/>
              </w:rPr>
            </w:pPr>
          </w:p>
        </w:tc>
      </w:tr>
    </w:tbl>
    <w:p w14:paraId="7B815760" w14:textId="77777777" w:rsidR="00167AF0" w:rsidRDefault="00167AF0">
      <w:pPr>
        <w:rPr>
          <w:rFonts w:ascii="Roboto" w:eastAsia="Roboto" w:hAnsi="Roboto" w:cs="Roboto"/>
          <w:b/>
          <w:sz w:val="24"/>
          <w:szCs w:val="24"/>
        </w:rPr>
      </w:pPr>
    </w:p>
    <w:p w14:paraId="762F2DD1" w14:textId="2367315F" w:rsidR="00646B23" w:rsidRDefault="005820B4">
      <w:pPr>
        <w:spacing w:after="200" w:line="360" w:lineRule="auto"/>
        <w:ind w:firstLine="720"/>
        <w:jc w:val="both"/>
        <w:rPr>
          <w:rFonts w:ascii="Roboto" w:eastAsia="Roboto" w:hAnsi="Roboto" w:cs="Roboto"/>
          <w:sz w:val="24"/>
          <w:szCs w:val="24"/>
        </w:rPr>
      </w:pPr>
      <w:r w:rsidRPr="00802909">
        <w:rPr>
          <w:rFonts w:ascii="Roboto" w:eastAsia="Roboto" w:hAnsi="Roboto" w:cs="Roboto"/>
          <w:sz w:val="24"/>
          <w:szCs w:val="24"/>
        </w:rPr>
        <w:t xml:space="preserve">La Società è priva di personale con profilo dirigenziale, pertanto, il RPCT è stato individuato </w:t>
      </w:r>
      <w:r w:rsidR="00531DD7" w:rsidRPr="00802909">
        <w:rPr>
          <w:rFonts w:ascii="Roboto" w:eastAsia="Roboto" w:hAnsi="Roboto" w:cs="Roboto"/>
          <w:sz w:val="24"/>
          <w:szCs w:val="24"/>
        </w:rPr>
        <w:t>nella dott.ssa Federica Catellani</w:t>
      </w:r>
      <w:r w:rsidRPr="00802909">
        <w:rPr>
          <w:rFonts w:ascii="Roboto" w:eastAsia="Roboto" w:hAnsi="Roboto" w:cs="Roboto"/>
          <w:sz w:val="24"/>
          <w:szCs w:val="24"/>
        </w:rPr>
        <w:t xml:space="preserve">, dipendente </w:t>
      </w:r>
      <w:r w:rsidR="00485F72" w:rsidRPr="00802909">
        <w:rPr>
          <w:rFonts w:ascii="Roboto" w:eastAsia="Roboto" w:hAnsi="Roboto" w:cs="Roboto"/>
          <w:sz w:val="24"/>
          <w:szCs w:val="24"/>
        </w:rPr>
        <w:t>del</w:t>
      </w:r>
      <w:r w:rsidR="00485F72">
        <w:rPr>
          <w:rFonts w:ascii="Roboto" w:eastAsia="Roboto" w:hAnsi="Roboto" w:cs="Roboto"/>
          <w:sz w:val="24"/>
          <w:szCs w:val="24"/>
        </w:rPr>
        <w:t xml:space="preserve"> Centro Studio e Lavoro La Cremeria, Area Formazione, </w:t>
      </w:r>
      <w:r w:rsidRPr="0051469D">
        <w:rPr>
          <w:rFonts w:ascii="Roboto" w:eastAsia="Roboto" w:hAnsi="Roboto" w:cs="Roboto"/>
          <w:sz w:val="24"/>
          <w:szCs w:val="24"/>
        </w:rPr>
        <w:t>in possesso d</w:t>
      </w:r>
      <w:r w:rsidR="00646B23" w:rsidRPr="0051469D">
        <w:rPr>
          <w:rFonts w:ascii="Roboto" w:eastAsia="Roboto" w:hAnsi="Roboto" w:cs="Roboto"/>
          <w:sz w:val="24"/>
          <w:szCs w:val="24"/>
        </w:rPr>
        <w:t xml:space="preserve">elle competenze per svolgere l’incarico secondo </w:t>
      </w:r>
      <w:r w:rsidR="00646B23" w:rsidRPr="00682093">
        <w:rPr>
          <w:rFonts w:ascii="Roboto" w:eastAsia="Roboto" w:hAnsi="Roboto" w:cs="Roboto"/>
          <w:sz w:val="24"/>
          <w:szCs w:val="24"/>
        </w:rPr>
        <w:t>l’</w:t>
      </w:r>
      <w:proofErr w:type="spellStart"/>
      <w:r w:rsidR="00646B23" w:rsidRPr="00682093">
        <w:rPr>
          <w:rFonts w:ascii="Roboto" w:eastAsia="Roboto" w:hAnsi="Roboto" w:cs="Roboto"/>
          <w:sz w:val="24"/>
          <w:szCs w:val="24"/>
        </w:rPr>
        <w:t>All</w:t>
      </w:r>
      <w:proofErr w:type="spellEnd"/>
      <w:r w:rsidR="00646B23" w:rsidRPr="00682093">
        <w:rPr>
          <w:rFonts w:ascii="Roboto" w:eastAsia="Roboto" w:hAnsi="Roboto" w:cs="Roboto"/>
          <w:sz w:val="24"/>
          <w:szCs w:val="24"/>
        </w:rPr>
        <w:t>. 3 al PNA 2022-2024.</w:t>
      </w:r>
      <w:r w:rsidR="00EE3E24" w:rsidRPr="00682093">
        <w:rPr>
          <w:rFonts w:ascii="Roboto" w:eastAsia="Roboto" w:hAnsi="Roboto" w:cs="Roboto"/>
          <w:sz w:val="24"/>
          <w:szCs w:val="24"/>
        </w:rPr>
        <w:t xml:space="preserve"> Il RPCT nominato</w:t>
      </w:r>
      <w:r w:rsidR="005A0A2E" w:rsidRPr="00682093">
        <w:rPr>
          <w:rFonts w:ascii="Roboto" w:eastAsia="Roboto" w:hAnsi="Roboto" w:cs="Roboto"/>
          <w:sz w:val="24"/>
          <w:szCs w:val="24"/>
        </w:rPr>
        <w:t xml:space="preserve"> non si trova in situazione di conflitto di interesse rispetto all’attività svolta ed </w:t>
      </w:r>
      <w:r w:rsidR="00603925" w:rsidRPr="00682093">
        <w:rPr>
          <w:rFonts w:ascii="Roboto" w:eastAsia="Roboto" w:hAnsi="Roboto" w:cs="Roboto"/>
          <w:sz w:val="24"/>
          <w:szCs w:val="24"/>
        </w:rPr>
        <w:t>ha</w:t>
      </w:r>
      <w:r w:rsidR="00603925" w:rsidRPr="0051469D">
        <w:rPr>
          <w:rFonts w:ascii="Roboto" w:eastAsia="Roboto" w:hAnsi="Roboto" w:cs="Roboto"/>
          <w:sz w:val="24"/>
          <w:szCs w:val="24"/>
        </w:rPr>
        <w:t xml:space="preserve"> avuto nel tempo un comportamento integerrimo e</w:t>
      </w:r>
      <w:r w:rsidR="000B2D7C" w:rsidRPr="0051469D">
        <w:rPr>
          <w:rFonts w:ascii="Roboto" w:eastAsia="Roboto" w:hAnsi="Roboto" w:cs="Roboto"/>
          <w:sz w:val="24"/>
          <w:szCs w:val="24"/>
        </w:rPr>
        <w:t xml:space="preserve"> non è mai stato destinatario di provvedimenti sanzionatori da parte dell’ANAC e dell’Autorità giudiziaria.</w:t>
      </w:r>
      <w:r w:rsidR="008C6000">
        <w:rPr>
          <w:rFonts w:ascii="Roboto" w:eastAsia="Roboto" w:hAnsi="Roboto" w:cs="Roboto"/>
          <w:sz w:val="24"/>
          <w:szCs w:val="24"/>
        </w:rPr>
        <w:t xml:space="preserve"> Nella delibera di nomina sono indicati in maniera puntuale i suoi compiti e la durata dell’incarico.</w:t>
      </w:r>
    </w:p>
    <w:p w14:paraId="57568FA6" w14:textId="6ECC52C9" w:rsidR="0051469D" w:rsidRPr="00682093" w:rsidRDefault="0051469D">
      <w:pPr>
        <w:spacing w:after="200" w:line="360" w:lineRule="auto"/>
        <w:ind w:firstLine="720"/>
        <w:jc w:val="both"/>
        <w:rPr>
          <w:rFonts w:ascii="Roboto" w:eastAsia="Roboto" w:hAnsi="Roboto" w:cs="Roboto"/>
          <w:sz w:val="24"/>
          <w:szCs w:val="24"/>
        </w:rPr>
      </w:pPr>
      <w:r>
        <w:rPr>
          <w:rFonts w:ascii="Roboto" w:eastAsia="Roboto" w:hAnsi="Roboto" w:cs="Roboto"/>
          <w:sz w:val="24"/>
          <w:szCs w:val="24"/>
        </w:rPr>
        <w:t>Nel corso del 202</w:t>
      </w:r>
      <w:r w:rsidR="00802909">
        <w:rPr>
          <w:rFonts w:ascii="Roboto" w:eastAsia="Roboto" w:hAnsi="Roboto" w:cs="Roboto"/>
          <w:sz w:val="24"/>
          <w:szCs w:val="24"/>
        </w:rPr>
        <w:t>5</w:t>
      </w:r>
      <w:r>
        <w:rPr>
          <w:rFonts w:ascii="Roboto" w:eastAsia="Roboto" w:hAnsi="Roboto" w:cs="Roboto"/>
          <w:sz w:val="24"/>
          <w:szCs w:val="24"/>
        </w:rPr>
        <w:t xml:space="preserve"> il RPCT ha partecipato al gruppo di </w:t>
      </w:r>
      <w:r w:rsidR="008A4933">
        <w:rPr>
          <w:rFonts w:ascii="Roboto" w:eastAsia="Roboto" w:hAnsi="Roboto" w:cs="Roboto"/>
          <w:sz w:val="24"/>
          <w:szCs w:val="24"/>
        </w:rPr>
        <w:t xml:space="preserve">lavoro composto dagli </w:t>
      </w:r>
      <w:r>
        <w:rPr>
          <w:rFonts w:ascii="Roboto" w:eastAsia="Roboto" w:hAnsi="Roboto" w:cs="Roboto"/>
          <w:sz w:val="24"/>
          <w:szCs w:val="24"/>
        </w:rPr>
        <w:t>RPCT</w:t>
      </w:r>
      <w:r w:rsidR="008A4933">
        <w:rPr>
          <w:rFonts w:ascii="Roboto" w:eastAsia="Roboto" w:hAnsi="Roboto" w:cs="Roboto"/>
          <w:sz w:val="24"/>
          <w:szCs w:val="24"/>
        </w:rPr>
        <w:t xml:space="preserve"> di ARIFEL al fine di incrementare e migliorare la politica anticorruzione della Società, </w:t>
      </w:r>
      <w:r w:rsidR="008A4933" w:rsidRPr="00682093">
        <w:rPr>
          <w:rFonts w:ascii="Roboto" w:eastAsia="Roboto" w:hAnsi="Roboto" w:cs="Roboto"/>
          <w:sz w:val="24"/>
          <w:szCs w:val="24"/>
        </w:rPr>
        <w:t xml:space="preserve">acquisendo </w:t>
      </w:r>
      <w:r w:rsidR="008C6000" w:rsidRPr="00682093">
        <w:rPr>
          <w:rFonts w:ascii="Roboto" w:eastAsia="Roboto" w:hAnsi="Roboto" w:cs="Roboto"/>
          <w:sz w:val="24"/>
          <w:szCs w:val="24"/>
        </w:rPr>
        <w:t>una più approfondita conoscenza della materia.</w:t>
      </w:r>
    </w:p>
    <w:p w14:paraId="2C01F11E" w14:textId="4D1C9253" w:rsidR="00167AF0" w:rsidRDefault="005820B4">
      <w:pPr>
        <w:spacing w:after="200" w:line="360" w:lineRule="auto"/>
        <w:ind w:firstLine="720"/>
        <w:jc w:val="both"/>
        <w:rPr>
          <w:rFonts w:ascii="Roboto" w:eastAsia="Roboto" w:hAnsi="Roboto" w:cs="Roboto"/>
          <w:sz w:val="24"/>
          <w:szCs w:val="24"/>
        </w:rPr>
      </w:pPr>
      <w:r w:rsidRPr="00682093">
        <w:rPr>
          <w:rFonts w:ascii="Roboto" w:eastAsia="Roboto" w:hAnsi="Roboto" w:cs="Roboto"/>
          <w:sz w:val="24"/>
          <w:szCs w:val="24"/>
        </w:rPr>
        <w:t xml:space="preserve">La delibera di nomina è pubblicata nella Sezione </w:t>
      </w:r>
      <w:r w:rsidR="00A24859" w:rsidRPr="00682093">
        <w:rPr>
          <w:rFonts w:ascii="Roboto" w:eastAsia="Roboto" w:hAnsi="Roboto" w:cs="Roboto"/>
          <w:sz w:val="24"/>
          <w:szCs w:val="24"/>
        </w:rPr>
        <w:t>Società</w:t>
      </w:r>
      <w:r w:rsidRPr="00682093">
        <w:rPr>
          <w:rFonts w:ascii="Roboto" w:eastAsia="Roboto" w:hAnsi="Roboto" w:cs="Roboto"/>
          <w:sz w:val="24"/>
          <w:szCs w:val="24"/>
        </w:rPr>
        <w:t xml:space="preserve"> trasparente ed individua gli specifici compiti attribuiti al RPCT.</w:t>
      </w:r>
    </w:p>
    <w:p w14:paraId="6ABF3C61" w14:textId="1814B717" w:rsidR="00BE3371" w:rsidRPr="003470AA" w:rsidRDefault="00A53C50" w:rsidP="761C03BC">
      <w:pPr>
        <w:spacing w:after="200" w:line="360" w:lineRule="auto"/>
        <w:ind w:firstLine="720"/>
        <w:jc w:val="both"/>
        <w:rPr>
          <w:rFonts w:ascii="Roboto" w:eastAsia="Roboto" w:hAnsi="Roboto" w:cs="Roboto"/>
          <w:sz w:val="24"/>
          <w:szCs w:val="24"/>
        </w:rPr>
      </w:pPr>
      <w:r w:rsidRPr="003470AA">
        <w:rPr>
          <w:rFonts w:ascii="Roboto" w:eastAsia="Roboto" w:hAnsi="Roboto" w:cs="Roboto"/>
          <w:sz w:val="24"/>
          <w:szCs w:val="24"/>
        </w:rPr>
        <w:t xml:space="preserve">Nell’ipotesi in cui il RPCT </w:t>
      </w:r>
      <w:r w:rsidR="00810AFB" w:rsidRPr="003470AA">
        <w:rPr>
          <w:rFonts w:ascii="Roboto" w:eastAsia="Roboto" w:hAnsi="Roboto" w:cs="Roboto"/>
          <w:sz w:val="24"/>
          <w:szCs w:val="24"/>
        </w:rPr>
        <w:t xml:space="preserve">non possa ricoprire il ruolo, l’organo </w:t>
      </w:r>
      <w:r w:rsidR="00FA2099" w:rsidRPr="003470AA">
        <w:rPr>
          <w:rFonts w:ascii="Roboto" w:eastAsia="Roboto" w:hAnsi="Roboto" w:cs="Roboto"/>
          <w:sz w:val="24"/>
          <w:szCs w:val="24"/>
        </w:rPr>
        <w:t>politico-</w:t>
      </w:r>
      <w:r w:rsidR="00810AFB" w:rsidRPr="003470AA">
        <w:rPr>
          <w:rFonts w:ascii="Roboto" w:eastAsia="Roboto" w:hAnsi="Roboto" w:cs="Roboto"/>
          <w:sz w:val="24"/>
          <w:szCs w:val="24"/>
        </w:rPr>
        <w:t xml:space="preserve">amministrativo provvederà tempestivamente </w:t>
      </w:r>
      <w:r w:rsidR="00565881" w:rsidRPr="003470AA">
        <w:rPr>
          <w:rFonts w:ascii="Roboto" w:eastAsia="Roboto" w:hAnsi="Roboto" w:cs="Roboto"/>
          <w:sz w:val="24"/>
          <w:szCs w:val="24"/>
        </w:rPr>
        <w:t xml:space="preserve">e comunque entro 15 giorni dalla </w:t>
      </w:r>
      <w:proofErr w:type="spellStart"/>
      <w:r w:rsidR="00AB2915" w:rsidRPr="003470AA">
        <w:rPr>
          <w:rFonts w:ascii="Roboto" w:eastAsia="Roboto" w:hAnsi="Roboto" w:cs="Roboto"/>
          <w:i/>
          <w:iCs/>
          <w:sz w:val="24"/>
          <w:szCs w:val="24"/>
        </w:rPr>
        <w:t>vacatio</w:t>
      </w:r>
      <w:proofErr w:type="spellEnd"/>
      <w:r w:rsidR="00AB2915" w:rsidRPr="003470AA">
        <w:rPr>
          <w:rFonts w:ascii="Roboto" w:eastAsia="Roboto" w:hAnsi="Roboto" w:cs="Roboto"/>
          <w:sz w:val="24"/>
          <w:szCs w:val="24"/>
        </w:rPr>
        <w:t xml:space="preserve"> del ruolo </w:t>
      </w:r>
      <w:r w:rsidR="00810AFB" w:rsidRPr="003470AA">
        <w:rPr>
          <w:rFonts w:ascii="Roboto" w:eastAsia="Roboto" w:hAnsi="Roboto" w:cs="Roboto"/>
          <w:sz w:val="24"/>
          <w:szCs w:val="24"/>
        </w:rPr>
        <w:t>a</w:t>
      </w:r>
      <w:r w:rsidR="00FA2099" w:rsidRPr="003470AA">
        <w:rPr>
          <w:rFonts w:ascii="Roboto" w:eastAsia="Roboto" w:hAnsi="Roboto" w:cs="Roboto"/>
          <w:sz w:val="24"/>
          <w:szCs w:val="24"/>
        </w:rPr>
        <w:t>lla</w:t>
      </w:r>
      <w:r w:rsidR="00810AFB" w:rsidRPr="003470AA">
        <w:rPr>
          <w:rFonts w:ascii="Roboto" w:eastAsia="Roboto" w:hAnsi="Roboto" w:cs="Roboto"/>
          <w:sz w:val="24"/>
          <w:szCs w:val="24"/>
        </w:rPr>
        <w:t xml:space="preserve"> sua sostituzione, comunicando </w:t>
      </w:r>
      <w:r w:rsidR="00FA2099" w:rsidRPr="003470AA">
        <w:rPr>
          <w:rFonts w:ascii="Roboto" w:eastAsia="Roboto" w:hAnsi="Roboto" w:cs="Roboto"/>
          <w:sz w:val="24"/>
          <w:szCs w:val="24"/>
        </w:rPr>
        <w:t xml:space="preserve">a tutti i dipendenti i riferimenti del sostituto nonché </w:t>
      </w:r>
      <w:r w:rsidR="00AB2915" w:rsidRPr="003470AA">
        <w:rPr>
          <w:rFonts w:ascii="Roboto" w:eastAsia="Roboto" w:hAnsi="Roboto" w:cs="Roboto"/>
          <w:sz w:val="24"/>
          <w:szCs w:val="24"/>
        </w:rPr>
        <w:t>pubblicando la delibera di nomina ed</w:t>
      </w:r>
      <w:r w:rsidR="00FA2099" w:rsidRPr="003470AA">
        <w:rPr>
          <w:rFonts w:ascii="Roboto" w:eastAsia="Roboto" w:hAnsi="Roboto" w:cs="Roboto"/>
          <w:sz w:val="24"/>
          <w:szCs w:val="24"/>
        </w:rPr>
        <w:t xml:space="preserve"> i riferimenti del nuovo </w:t>
      </w:r>
      <w:r w:rsidR="00AB2915" w:rsidRPr="003470AA">
        <w:rPr>
          <w:rFonts w:ascii="Roboto" w:eastAsia="Roboto" w:hAnsi="Roboto" w:cs="Roboto"/>
          <w:sz w:val="24"/>
          <w:szCs w:val="24"/>
        </w:rPr>
        <w:t>RPCT</w:t>
      </w:r>
      <w:r w:rsidR="00FA2099" w:rsidRPr="003470AA">
        <w:rPr>
          <w:rFonts w:ascii="Roboto" w:eastAsia="Roboto" w:hAnsi="Roboto" w:cs="Roboto"/>
          <w:sz w:val="24"/>
          <w:szCs w:val="24"/>
        </w:rPr>
        <w:t>.</w:t>
      </w:r>
      <w:r w:rsidR="007D06E3" w:rsidRPr="003470AA">
        <w:rPr>
          <w:rFonts w:ascii="Roboto" w:eastAsia="Roboto" w:hAnsi="Roboto" w:cs="Roboto"/>
          <w:sz w:val="24"/>
          <w:szCs w:val="24"/>
        </w:rPr>
        <w:t xml:space="preserve"> </w:t>
      </w:r>
    </w:p>
    <w:p w14:paraId="6DC0B1C3" w14:textId="21DA1509" w:rsidR="007D06E3" w:rsidRPr="003470AA" w:rsidRDefault="007D06E3" w:rsidP="761C03BC">
      <w:pPr>
        <w:spacing w:after="200" w:line="360" w:lineRule="auto"/>
        <w:ind w:firstLine="720"/>
        <w:jc w:val="both"/>
        <w:rPr>
          <w:rFonts w:ascii="Roboto" w:eastAsia="Roboto" w:hAnsi="Roboto" w:cs="Roboto"/>
          <w:sz w:val="24"/>
          <w:szCs w:val="24"/>
        </w:rPr>
      </w:pPr>
      <w:r w:rsidRPr="003470AA">
        <w:rPr>
          <w:rFonts w:ascii="Roboto" w:eastAsia="Roboto" w:hAnsi="Roboto" w:cs="Roboto"/>
          <w:sz w:val="24"/>
          <w:szCs w:val="24"/>
        </w:rPr>
        <w:t xml:space="preserve">In ipotesi di assenza momentanea </w:t>
      </w:r>
      <w:r w:rsidR="003A73D6" w:rsidRPr="003470AA">
        <w:rPr>
          <w:rFonts w:ascii="Roboto" w:eastAsia="Roboto" w:hAnsi="Roboto" w:cs="Roboto"/>
          <w:sz w:val="24"/>
          <w:szCs w:val="24"/>
        </w:rPr>
        <w:t>del RPCT l’organo politico-amministrativo</w:t>
      </w:r>
      <w:r w:rsidR="00B65F02" w:rsidRPr="003470AA">
        <w:rPr>
          <w:rFonts w:ascii="Roboto" w:eastAsia="Roboto" w:hAnsi="Roboto" w:cs="Roboto"/>
          <w:sz w:val="24"/>
          <w:szCs w:val="24"/>
        </w:rPr>
        <w:t xml:space="preserve"> provvederà tempestivamente e comunque entro </w:t>
      </w:r>
      <w:proofErr w:type="gramStart"/>
      <w:r w:rsidR="00B65F02" w:rsidRPr="003470AA">
        <w:rPr>
          <w:rFonts w:ascii="Roboto" w:eastAsia="Roboto" w:hAnsi="Roboto" w:cs="Roboto"/>
          <w:sz w:val="24"/>
          <w:szCs w:val="24"/>
        </w:rPr>
        <w:t>5</w:t>
      </w:r>
      <w:proofErr w:type="gramEnd"/>
      <w:r w:rsidR="00B65F02" w:rsidRPr="003470AA">
        <w:rPr>
          <w:rFonts w:ascii="Roboto" w:eastAsia="Roboto" w:hAnsi="Roboto" w:cs="Roboto"/>
          <w:sz w:val="24"/>
          <w:szCs w:val="24"/>
        </w:rPr>
        <w:t xml:space="preserve"> giorni dall’assenza a nominare in via temporanea il sostituto</w:t>
      </w:r>
      <w:r w:rsidR="00386E42" w:rsidRPr="003470AA">
        <w:rPr>
          <w:rFonts w:ascii="Roboto" w:eastAsia="Roboto" w:hAnsi="Roboto" w:cs="Roboto"/>
          <w:sz w:val="24"/>
          <w:szCs w:val="24"/>
        </w:rPr>
        <w:t>. I criteri per la nomina del sostituto</w:t>
      </w:r>
      <w:r w:rsidR="00DC03AA" w:rsidRPr="003470AA">
        <w:rPr>
          <w:rFonts w:ascii="Roboto" w:eastAsia="Roboto" w:hAnsi="Roboto" w:cs="Roboto"/>
          <w:sz w:val="24"/>
          <w:szCs w:val="24"/>
        </w:rPr>
        <w:t xml:space="preserve">, essendo assenti dirigenti </w:t>
      </w:r>
      <w:r w:rsidR="00DC03AA" w:rsidRPr="003470AA">
        <w:rPr>
          <w:rFonts w:ascii="Roboto" w:eastAsia="Roboto" w:hAnsi="Roboto" w:cs="Roboto"/>
          <w:sz w:val="24"/>
          <w:szCs w:val="24"/>
        </w:rPr>
        <w:lastRenderedPageBreak/>
        <w:t xml:space="preserve">all’interno della Società, </w:t>
      </w:r>
      <w:r w:rsidR="00AD042C" w:rsidRPr="003470AA">
        <w:rPr>
          <w:rFonts w:ascii="Roboto" w:eastAsia="Roboto" w:hAnsi="Roboto" w:cs="Roboto"/>
          <w:sz w:val="24"/>
          <w:szCs w:val="24"/>
        </w:rPr>
        <w:t xml:space="preserve">sono: la precedente funzione svolta di RPCT e la competenza </w:t>
      </w:r>
      <w:r w:rsidR="002951C5" w:rsidRPr="003470AA">
        <w:rPr>
          <w:rFonts w:ascii="Roboto" w:eastAsia="Roboto" w:hAnsi="Roboto" w:cs="Roboto"/>
          <w:sz w:val="24"/>
          <w:szCs w:val="24"/>
        </w:rPr>
        <w:t>nella</w:t>
      </w:r>
      <w:r w:rsidR="00AD042C" w:rsidRPr="003470AA">
        <w:rPr>
          <w:rFonts w:ascii="Roboto" w:eastAsia="Roboto" w:hAnsi="Roboto" w:cs="Roboto"/>
          <w:sz w:val="24"/>
          <w:szCs w:val="24"/>
        </w:rPr>
        <w:t xml:space="preserve"> materia</w:t>
      </w:r>
      <w:r w:rsidR="002951C5" w:rsidRPr="003470AA">
        <w:rPr>
          <w:rFonts w:ascii="Roboto" w:eastAsia="Roboto" w:hAnsi="Roboto" w:cs="Roboto"/>
          <w:sz w:val="24"/>
          <w:szCs w:val="24"/>
        </w:rPr>
        <w:t>.</w:t>
      </w:r>
    </w:p>
    <w:p w14:paraId="26D29AB1" w14:textId="2F956F89" w:rsidR="008B1E17" w:rsidRDefault="00A4547E" w:rsidP="008B1E17">
      <w:pPr>
        <w:spacing w:after="200" w:line="360" w:lineRule="auto"/>
        <w:ind w:firstLine="720"/>
        <w:jc w:val="both"/>
        <w:rPr>
          <w:rFonts w:ascii="Roboto" w:eastAsia="Roboto" w:hAnsi="Roboto" w:cs="Roboto"/>
          <w:sz w:val="24"/>
          <w:szCs w:val="24"/>
        </w:rPr>
      </w:pPr>
      <w:r w:rsidRPr="003470AA">
        <w:rPr>
          <w:rFonts w:ascii="Roboto" w:eastAsia="Roboto" w:hAnsi="Roboto" w:cs="Roboto"/>
          <w:sz w:val="24"/>
          <w:szCs w:val="24"/>
        </w:rPr>
        <w:t>A fronte de</w:t>
      </w:r>
      <w:r w:rsidR="008B1E17" w:rsidRPr="003470AA">
        <w:rPr>
          <w:rFonts w:ascii="Roboto" w:eastAsia="Roboto" w:hAnsi="Roboto" w:cs="Roboto"/>
          <w:sz w:val="24"/>
          <w:szCs w:val="24"/>
        </w:rPr>
        <w:t>l</w:t>
      </w:r>
      <w:r w:rsidRPr="003470AA">
        <w:rPr>
          <w:rFonts w:ascii="Roboto" w:eastAsia="Roboto" w:hAnsi="Roboto" w:cs="Roboto"/>
          <w:sz w:val="24"/>
          <w:szCs w:val="24"/>
        </w:rPr>
        <w:t xml:space="preserve">l’adozione del MOG 231 da parte della Società, il </w:t>
      </w:r>
      <w:r w:rsidR="008B1E17" w:rsidRPr="003470AA">
        <w:rPr>
          <w:rFonts w:ascii="Roboto" w:eastAsia="Roboto" w:hAnsi="Roboto" w:cs="Roboto"/>
          <w:sz w:val="24"/>
          <w:szCs w:val="24"/>
        </w:rPr>
        <w:t>RPCT collaborerà attivamente con l’</w:t>
      </w:r>
      <w:proofErr w:type="spellStart"/>
      <w:r w:rsidR="008B1E17" w:rsidRPr="003470AA">
        <w:rPr>
          <w:rFonts w:ascii="Roboto" w:eastAsia="Roboto" w:hAnsi="Roboto" w:cs="Roboto"/>
          <w:sz w:val="24"/>
          <w:szCs w:val="24"/>
        </w:rPr>
        <w:t>OdV</w:t>
      </w:r>
      <w:proofErr w:type="spellEnd"/>
      <w:r w:rsidRPr="003470AA">
        <w:rPr>
          <w:rFonts w:ascii="Roboto" w:eastAsia="Roboto" w:hAnsi="Roboto" w:cs="Roboto"/>
          <w:sz w:val="24"/>
          <w:szCs w:val="24"/>
        </w:rPr>
        <w:t xml:space="preserve"> al fine di</w:t>
      </w:r>
      <w:r w:rsidR="00B44FEE" w:rsidRPr="003470AA">
        <w:rPr>
          <w:rFonts w:ascii="Roboto" w:eastAsia="Roboto" w:hAnsi="Roboto" w:cs="Roboto"/>
          <w:sz w:val="24"/>
          <w:szCs w:val="24"/>
        </w:rPr>
        <w:t xml:space="preserve"> attuare una concreta ed efficace integrazione dei due sistemi</w:t>
      </w:r>
      <w:r w:rsidR="00825048" w:rsidRPr="003470AA">
        <w:rPr>
          <w:rFonts w:ascii="Roboto" w:eastAsia="Roboto" w:hAnsi="Roboto" w:cs="Roboto"/>
          <w:sz w:val="24"/>
          <w:szCs w:val="24"/>
        </w:rPr>
        <w:t>, anche al fine di fornire tempestivamente segnalazioni su</w:t>
      </w:r>
      <w:r w:rsidR="00E50F0E" w:rsidRPr="003470AA">
        <w:rPr>
          <w:rFonts w:ascii="Roboto" w:eastAsia="Roboto" w:hAnsi="Roboto" w:cs="Roboto"/>
          <w:sz w:val="24"/>
          <w:szCs w:val="24"/>
        </w:rPr>
        <w:t>ll’insorgenza di criticità attraverso la definizione di incontri periodici</w:t>
      </w:r>
      <w:r w:rsidR="00EE35C7" w:rsidRPr="003470AA">
        <w:rPr>
          <w:rFonts w:ascii="Roboto" w:eastAsia="Roboto" w:hAnsi="Roboto" w:cs="Roboto"/>
          <w:sz w:val="24"/>
          <w:szCs w:val="24"/>
        </w:rPr>
        <w:t xml:space="preserve"> anche al fine di evitare duplicazioni di controlli</w:t>
      </w:r>
      <w:r w:rsidR="002512DA" w:rsidRPr="003470AA">
        <w:rPr>
          <w:rFonts w:ascii="Roboto" w:eastAsia="Roboto" w:hAnsi="Roboto" w:cs="Roboto"/>
          <w:sz w:val="24"/>
          <w:szCs w:val="24"/>
        </w:rPr>
        <w:t xml:space="preserve"> e </w:t>
      </w:r>
      <w:r w:rsidR="00EE35C7" w:rsidRPr="003470AA">
        <w:rPr>
          <w:rFonts w:ascii="Roboto" w:eastAsia="Roboto" w:hAnsi="Roboto" w:cs="Roboto"/>
          <w:sz w:val="24"/>
          <w:szCs w:val="24"/>
        </w:rPr>
        <w:t>verifiche</w:t>
      </w:r>
      <w:r w:rsidR="002512DA" w:rsidRPr="003470AA">
        <w:rPr>
          <w:rFonts w:ascii="Roboto" w:eastAsia="Roboto" w:hAnsi="Roboto" w:cs="Roboto"/>
          <w:sz w:val="24"/>
          <w:szCs w:val="24"/>
        </w:rPr>
        <w:t xml:space="preserve"> al fine di evitare sovrapposizioni di ruoli </w:t>
      </w:r>
      <w:r w:rsidR="00886E55" w:rsidRPr="003470AA">
        <w:rPr>
          <w:rFonts w:ascii="Roboto" w:eastAsia="Roboto" w:hAnsi="Roboto" w:cs="Roboto"/>
          <w:sz w:val="24"/>
          <w:szCs w:val="24"/>
        </w:rPr>
        <w:t>o di mancanza di presidi.</w:t>
      </w:r>
    </w:p>
    <w:p w14:paraId="618BCD75" w14:textId="77777777" w:rsidR="00167AF0" w:rsidRDefault="005820B4">
      <w:pPr>
        <w:spacing w:after="200" w:line="360" w:lineRule="auto"/>
        <w:jc w:val="both"/>
        <w:rPr>
          <w:rFonts w:ascii="Roboto" w:eastAsia="Roboto" w:hAnsi="Roboto" w:cs="Roboto"/>
          <w:b/>
          <w:sz w:val="24"/>
          <w:szCs w:val="24"/>
        </w:rPr>
      </w:pPr>
      <w:r>
        <w:rPr>
          <w:rFonts w:ascii="Roboto" w:eastAsia="Roboto" w:hAnsi="Roboto" w:cs="Roboto"/>
          <w:b/>
          <w:sz w:val="24"/>
          <w:szCs w:val="24"/>
        </w:rPr>
        <w:t>I compiti del RPCT sono di seguito elencati:</w:t>
      </w:r>
    </w:p>
    <w:p w14:paraId="4B55FF3C" w14:textId="77777777" w:rsidR="00167AF0" w:rsidRDefault="005820B4">
      <w:pPr>
        <w:spacing w:line="360" w:lineRule="auto"/>
        <w:jc w:val="both"/>
        <w:rPr>
          <w:rFonts w:ascii="Roboto" w:eastAsia="Roboto" w:hAnsi="Roboto" w:cs="Roboto"/>
          <w:sz w:val="24"/>
          <w:szCs w:val="24"/>
        </w:rPr>
      </w:pPr>
      <w:r>
        <w:rPr>
          <w:rFonts w:ascii="Roboto" w:eastAsia="Roboto" w:hAnsi="Roboto" w:cs="Roboto"/>
          <w:b/>
          <w:sz w:val="24"/>
          <w:szCs w:val="24"/>
        </w:rPr>
        <w:t>a) in base a quanto previsto dalla L. 190/2012, il RPCT deve:</w:t>
      </w:r>
    </w:p>
    <w:p w14:paraId="3D2D72B2"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coadiuvare l'organo di indirizzo politico-amministrativo ad elaborare la proposta di piano, che deve essere poi adottato dall'organo di indirizzo politico-amministrativo;</w:t>
      </w:r>
    </w:p>
    <w:p w14:paraId="1395DE99"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definire procedure appropriate per selezionare, formare i dipendenti anche sui temi dell'etica e della legalità;</w:t>
      </w:r>
    </w:p>
    <w:p w14:paraId="77895571"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verificare l'efficace attuazione del piano e la sua idoneità;</w:t>
      </w:r>
    </w:p>
    <w:p w14:paraId="6A9FC34A"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proporre modifiche al piano in caso di accertamento di significative violazioni o di mutamenti dell'organizzazione;</w:t>
      </w:r>
    </w:p>
    <w:p w14:paraId="0E13D5D0"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verificare, d'intesa con l’organo di indirizzo politico-amministrativo l’eventuale possibilità di una effettiva rotazione degli incarichi;</w:t>
      </w:r>
    </w:p>
    <w:p w14:paraId="29FE3D91"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elaborare la relazione annuale sull’attività svolta e assicurarne la pubblicazione sul sito web istituzionale e trasmetterla all’organo di indirizzo politico;</w:t>
      </w:r>
    </w:p>
    <w:p w14:paraId="198CB593"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riferire sulla sua attività all’organo di indirizzo politico-amministrativo;</w:t>
      </w:r>
    </w:p>
    <w:p w14:paraId="461E9055" w14:textId="5E4DACCA" w:rsidR="00167AF0" w:rsidRDefault="005820B4" w:rsidP="00BE3371">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gestire le richieste di riesame di accesso civico generalizzato</w:t>
      </w:r>
      <w:r w:rsidR="00BE3371">
        <w:rPr>
          <w:rFonts w:ascii="Roboto" w:eastAsia="Roboto" w:hAnsi="Roboto" w:cs="Roboto"/>
          <w:sz w:val="24"/>
          <w:szCs w:val="24"/>
        </w:rPr>
        <w:t>;</w:t>
      </w:r>
    </w:p>
    <w:p w14:paraId="64EAB957" w14:textId="5A68759B" w:rsidR="00BE3371" w:rsidRDefault="00BE3371" w:rsidP="00BE3371">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-gestire le segnalazioni whistleblowing ricevute dalla Società</w:t>
      </w:r>
      <w:r w:rsidR="00844FC7">
        <w:rPr>
          <w:rFonts w:ascii="Roboto" w:eastAsia="Roboto" w:hAnsi="Roboto" w:cs="Roboto"/>
          <w:sz w:val="24"/>
          <w:szCs w:val="24"/>
        </w:rPr>
        <w:t>;</w:t>
      </w:r>
    </w:p>
    <w:p w14:paraId="38E674D4" w14:textId="1BC50C4D" w:rsidR="00844FC7" w:rsidRDefault="00844FC7" w:rsidP="00BE3371">
      <w:pPr>
        <w:pBdr>
          <w:top w:val="nil"/>
          <w:left w:val="nil"/>
          <w:bottom w:val="nil"/>
          <w:right w:val="nil"/>
          <w:between w:val="nil"/>
        </w:pBdr>
        <w:spacing w:line="360" w:lineRule="auto"/>
        <w:ind w:left="566" w:hanging="141"/>
        <w:jc w:val="both"/>
        <w:rPr>
          <w:rFonts w:ascii="Roboto" w:eastAsia="Roboto" w:hAnsi="Roboto" w:cs="Roboto"/>
          <w:b/>
          <w:sz w:val="24"/>
          <w:szCs w:val="24"/>
        </w:rPr>
      </w:pPr>
      <w:r>
        <w:rPr>
          <w:rFonts w:ascii="Roboto" w:eastAsia="Roboto" w:hAnsi="Roboto" w:cs="Roboto"/>
          <w:sz w:val="24"/>
          <w:szCs w:val="24"/>
        </w:rPr>
        <w:t>-collaborare con l’</w:t>
      </w:r>
      <w:proofErr w:type="spellStart"/>
      <w:r>
        <w:rPr>
          <w:rFonts w:ascii="Roboto" w:eastAsia="Roboto" w:hAnsi="Roboto" w:cs="Roboto"/>
          <w:sz w:val="24"/>
          <w:szCs w:val="24"/>
        </w:rPr>
        <w:t>OdV</w:t>
      </w:r>
      <w:proofErr w:type="spellEnd"/>
      <w:r>
        <w:rPr>
          <w:rFonts w:ascii="Roboto" w:eastAsia="Roboto" w:hAnsi="Roboto" w:cs="Roboto"/>
          <w:sz w:val="24"/>
          <w:szCs w:val="24"/>
        </w:rPr>
        <w:t xml:space="preserve"> in sede di applicazione congiunta del MOG 231 e del presente PTPCT;</w:t>
      </w:r>
    </w:p>
    <w:p w14:paraId="1D93F51B" w14:textId="77777777" w:rsidR="00167AF0" w:rsidRDefault="005820B4">
      <w:pPr>
        <w:spacing w:line="360" w:lineRule="auto"/>
        <w:jc w:val="both"/>
        <w:rPr>
          <w:rFonts w:ascii="Roboto" w:eastAsia="Roboto" w:hAnsi="Roboto" w:cs="Roboto"/>
          <w:sz w:val="24"/>
          <w:szCs w:val="24"/>
        </w:rPr>
      </w:pPr>
      <w:r>
        <w:rPr>
          <w:rFonts w:ascii="Roboto" w:eastAsia="Roboto" w:hAnsi="Roboto" w:cs="Roboto"/>
          <w:b/>
          <w:sz w:val="24"/>
          <w:szCs w:val="24"/>
        </w:rPr>
        <w:t xml:space="preserve">b) in base a quanto previsto dal </w:t>
      </w:r>
      <w:proofErr w:type="spellStart"/>
      <w:r>
        <w:rPr>
          <w:rFonts w:ascii="Roboto" w:eastAsia="Roboto" w:hAnsi="Roboto" w:cs="Roboto"/>
          <w:b/>
          <w:sz w:val="24"/>
          <w:szCs w:val="24"/>
        </w:rPr>
        <w:t>D.Lgs.</w:t>
      </w:r>
      <w:proofErr w:type="spellEnd"/>
      <w:r>
        <w:rPr>
          <w:rFonts w:ascii="Roboto" w:eastAsia="Roboto" w:hAnsi="Roboto" w:cs="Roboto"/>
          <w:b/>
          <w:sz w:val="24"/>
          <w:szCs w:val="24"/>
        </w:rPr>
        <w:t xml:space="preserve"> n. 39/2013, il RPCT in particolare deve:</w:t>
      </w:r>
    </w:p>
    <w:p w14:paraId="502ED9AF"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vigilare sull'applicazione delle disposizioni in materia di rispetto delle norme sulla inconferibilità e incompatibilità degli incarichi e contestare all'interessato l'esistenza o l'insorgere delle situazioni di inconferibilità o incompatibilità;</w:t>
      </w:r>
    </w:p>
    <w:p w14:paraId="3061F65A"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segnalare i casi di possibili violazioni all’autorità competente;</w:t>
      </w:r>
    </w:p>
    <w:p w14:paraId="3934A420"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sz w:val="24"/>
          <w:szCs w:val="24"/>
        </w:rPr>
      </w:pPr>
      <w:r>
        <w:rPr>
          <w:rFonts w:ascii="Roboto" w:eastAsia="Roboto" w:hAnsi="Roboto" w:cs="Roboto"/>
          <w:sz w:val="24"/>
          <w:szCs w:val="24"/>
        </w:rPr>
        <w:t>- vigilare sull'applicazione delle disposizioni in materia di trasparenza;</w:t>
      </w:r>
    </w:p>
    <w:p w14:paraId="338939C4" w14:textId="77777777" w:rsidR="00167AF0" w:rsidRDefault="005820B4">
      <w:pPr>
        <w:pBdr>
          <w:top w:val="nil"/>
          <w:left w:val="nil"/>
          <w:bottom w:val="nil"/>
          <w:right w:val="nil"/>
          <w:between w:val="nil"/>
        </w:pBdr>
        <w:spacing w:line="360" w:lineRule="auto"/>
        <w:ind w:left="566" w:hanging="141"/>
        <w:jc w:val="both"/>
        <w:rPr>
          <w:rFonts w:ascii="Roboto" w:eastAsia="Roboto" w:hAnsi="Roboto" w:cs="Roboto"/>
          <w:b/>
          <w:sz w:val="24"/>
          <w:szCs w:val="24"/>
        </w:rPr>
      </w:pPr>
      <w:r>
        <w:rPr>
          <w:rFonts w:ascii="Roboto" w:eastAsia="Roboto" w:hAnsi="Roboto" w:cs="Roboto"/>
          <w:sz w:val="24"/>
          <w:szCs w:val="24"/>
        </w:rPr>
        <w:lastRenderedPageBreak/>
        <w:t>- avviare il procedimento sanzionatorio ai fini dell’accertamento delle responsabilità soggettive e dell’applicazione della misura interdittiva prevista dall’art. 18 (per le sole inconferibilità), come indicato dalle “Linee guida in materia di accertamento delle inconferibilità e delle incompatibilità degli incarichi amministrativi da parte del responsabile della prevenzione della corruzione”, adottate con Delibera ANAC n. 833 del 3 agosto 2016.</w:t>
      </w:r>
    </w:p>
    <w:p w14:paraId="3279DB63" w14:textId="77777777" w:rsidR="00167AF0" w:rsidRDefault="005820B4">
      <w:pPr>
        <w:spacing w:line="360" w:lineRule="auto"/>
        <w:jc w:val="both"/>
        <w:rPr>
          <w:rFonts w:ascii="Roboto" w:eastAsia="Roboto" w:hAnsi="Roboto" w:cs="Roboto"/>
          <w:sz w:val="24"/>
          <w:szCs w:val="24"/>
        </w:rPr>
      </w:pPr>
      <w:r>
        <w:rPr>
          <w:rFonts w:ascii="Roboto" w:eastAsia="Roboto" w:hAnsi="Roboto" w:cs="Roboto"/>
          <w:b/>
          <w:sz w:val="24"/>
          <w:szCs w:val="24"/>
        </w:rPr>
        <w:t xml:space="preserve">c) in base a quanto previsto dal </w:t>
      </w:r>
      <w:proofErr w:type="spellStart"/>
      <w:r>
        <w:rPr>
          <w:rFonts w:ascii="Roboto" w:eastAsia="Roboto" w:hAnsi="Roboto" w:cs="Roboto"/>
          <w:b/>
          <w:sz w:val="24"/>
          <w:szCs w:val="24"/>
        </w:rPr>
        <w:t>D.Lgs.</w:t>
      </w:r>
      <w:proofErr w:type="spellEnd"/>
      <w:r>
        <w:rPr>
          <w:rFonts w:ascii="Roboto" w:eastAsia="Roboto" w:hAnsi="Roboto" w:cs="Roboto"/>
          <w:b/>
          <w:sz w:val="24"/>
          <w:szCs w:val="24"/>
        </w:rPr>
        <w:t xml:space="preserve"> n. 33/2013, il RPCT in particolare deve:</w:t>
      </w:r>
    </w:p>
    <w:p w14:paraId="07E22DE0" w14:textId="77777777" w:rsidR="00167AF0" w:rsidRDefault="005820B4">
      <w:pPr>
        <w:numPr>
          <w:ilvl w:val="0"/>
          <w:numId w:val="7"/>
        </w:numPr>
        <w:spacing w:line="360" w:lineRule="auto"/>
        <w:ind w:left="566" w:hanging="141"/>
        <w:jc w:val="both"/>
        <w:rPr>
          <w:rFonts w:ascii="Roboto" w:eastAsia="Roboto" w:hAnsi="Roboto" w:cs="Roboto"/>
          <w:sz w:val="24"/>
          <w:szCs w:val="24"/>
        </w:rPr>
      </w:pPr>
      <w:proofErr w:type="gramStart"/>
      <w:r>
        <w:rPr>
          <w:rFonts w:ascii="Roboto" w:eastAsia="Roboto" w:hAnsi="Roboto" w:cs="Roboto"/>
          <w:sz w:val="24"/>
          <w:szCs w:val="24"/>
        </w:rPr>
        <w:t>porre in essere</w:t>
      </w:r>
      <w:proofErr w:type="gramEnd"/>
      <w:r>
        <w:rPr>
          <w:rFonts w:ascii="Roboto" w:eastAsia="Roboto" w:hAnsi="Roboto" w:cs="Roboto"/>
          <w:sz w:val="24"/>
          <w:szCs w:val="24"/>
        </w:rPr>
        <w:t xml:space="preserve"> un'attività di controllo sull'adempimento da parte dell’ente degli obblighi di pubblicazione previsti dalla normativa vigente, assicurando la completezza, la chiarezza e l'aggiornamento delle informazioni pubblicate, nonché segnalando all'organo di indirizzo politico, ed eventualmente all'Autorità nazionale anticorruzione, i casi di mancato o ritardato adempimento degli obblighi di pubblicazione.</w:t>
      </w:r>
    </w:p>
    <w:p w14:paraId="0B0693BD" w14:textId="37C7977D" w:rsidR="00167AF0" w:rsidRDefault="005820B4">
      <w:pPr>
        <w:numPr>
          <w:ilvl w:val="0"/>
          <w:numId w:val="7"/>
        </w:numPr>
        <w:spacing w:after="200" w:line="360" w:lineRule="auto"/>
        <w:ind w:left="566" w:hanging="141"/>
        <w:jc w:val="both"/>
        <w:rPr>
          <w:rFonts w:ascii="Roboto" w:eastAsia="Roboto" w:hAnsi="Roboto" w:cs="Roboto"/>
          <w:sz w:val="24"/>
          <w:szCs w:val="24"/>
        </w:rPr>
      </w:pPr>
      <w:r>
        <w:rPr>
          <w:rFonts w:ascii="Roboto" w:eastAsia="Roboto" w:hAnsi="Roboto" w:cs="Roboto"/>
          <w:sz w:val="24"/>
          <w:szCs w:val="24"/>
        </w:rPr>
        <w:t>occuparsi dei casi di riesame dell’accesso civico generalizzato e ha l'obbligo di effettuare la segnalazione di cui all’art.43, c. 5, del d.lgs. 33/2013.</w:t>
      </w:r>
    </w:p>
    <w:p w14:paraId="165E7754" w14:textId="77777777" w:rsidR="00167AF0" w:rsidRDefault="005820B4">
      <w:pPr>
        <w:spacing w:after="200" w:line="360" w:lineRule="auto"/>
        <w:jc w:val="both"/>
        <w:rPr>
          <w:rFonts w:ascii="Roboto" w:eastAsia="Roboto" w:hAnsi="Roboto" w:cs="Roboto"/>
          <w:b/>
          <w:sz w:val="24"/>
          <w:szCs w:val="24"/>
        </w:rPr>
      </w:pPr>
      <w:r>
        <w:rPr>
          <w:rFonts w:ascii="Roboto" w:eastAsia="Roboto" w:hAnsi="Roboto" w:cs="Roboto"/>
          <w:b/>
          <w:sz w:val="24"/>
          <w:szCs w:val="24"/>
        </w:rPr>
        <w:t>d) in base a quanto previsto dal d.P.R. 16 aprile 2013 n. 62</w:t>
      </w:r>
      <w:r>
        <w:rPr>
          <w:rFonts w:ascii="Roboto" w:eastAsia="Roboto" w:hAnsi="Roboto" w:cs="Roboto"/>
          <w:sz w:val="24"/>
          <w:szCs w:val="24"/>
        </w:rPr>
        <w:t xml:space="preserve"> deve curare la diffusione della conoscenza dei Codici di comportamento, il monitoraggio annuale della loro attuazione, la pubblicazione sul sito istituzionale e la comunicazione all’ANAC dei risultati del monitoraggio.</w:t>
      </w:r>
    </w:p>
    <w:p w14:paraId="411497CC" w14:textId="6D793C48" w:rsidR="00167AF0" w:rsidRDefault="005820B4">
      <w:pPr>
        <w:spacing w:after="200" w:line="360" w:lineRule="auto"/>
        <w:jc w:val="both"/>
        <w:rPr>
          <w:rFonts w:ascii="Roboto" w:eastAsia="Roboto" w:hAnsi="Roboto" w:cs="Roboto"/>
          <w:sz w:val="24"/>
          <w:szCs w:val="24"/>
        </w:rPr>
      </w:pPr>
      <w:r>
        <w:rPr>
          <w:rFonts w:ascii="Roboto" w:eastAsia="Roboto" w:hAnsi="Roboto" w:cs="Roboto"/>
          <w:b/>
          <w:sz w:val="24"/>
          <w:szCs w:val="24"/>
        </w:rPr>
        <w:t>Le responsabilità in capo al RPCT:</w:t>
      </w:r>
      <w:r>
        <w:rPr>
          <w:rFonts w:ascii="Roboto" w:eastAsia="Roboto" w:hAnsi="Roboto" w:cs="Roboto"/>
          <w:sz w:val="24"/>
          <w:szCs w:val="24"/>
        </w:rPr>
        <w:t xml:space="preserve"> a fronte dei compiti attribuiti, la l. 190/2012 prevede anche consistenti responsabilità in capo al RPCT individuate in particolare all’articolo 1 comma 12 e 14 a cui si rimanda.</w:t>
      </w:r>
      <w:r w:rsidR="00A4156F">
        <w:rPr>
          <w:rFonts w:ascii="Roboto" w:eastAsia="Roboto" w:hAnsi="Roboto" w:cs="Roboto"/>
          <w:sz w:val="24"/>
          <w:szCs w:val="24"/>
        </w:rPr>
        <w:t xml:space="preserve">, oltre che nell’allegato </w:t>
      </w:r>
      <w:r w:rsidR="00BE3371">
        <w:rPr>
          <w:rFonts w:ascii="Roboto" w:eastAsia="Roboto" w:hAnsi="Roboto" w:cs="Roboto"/>
          <w:sz w:val="24"/>
          <w:szCs w:val="24"/>
        </w:rPr>
        <w:t>3 al PNA 2022-2024.</w:t>
      </w:r>
    </w:p>
    <w:p w14:paraId="4E10557C" w14:textId="77777777" w:rsidR="00167AF0" w:rsidRDefault="005820B4">
      <w:pPr>
        <w:numPr>
          <w:ilvl w:val="2"/>
          <w:numId w:val="9"/>
        </w:numPr>
        <w:spacing w:line="360" w:lineRule="auto"/>
        <w:jc w:val="both"/>
        <w:rPr>
          <w:rFonts w:ascii="Roboto" w:eastAsia="Roboto" w:hAnsi="Roboto" w:cs="Roboto"/>
          <w:b/>
          <w:sz w:val="32"/>
          <w:szCs w:val="32"/>
        </w:rPr>
      </w:pPr>
      <w:r>
        <w:rPr>
          <w:rFonts w:ascii="Roboto" w:eastAsia="Roboto" w:hAnsi="Roboto" w:cs="Roboto"/>
          <w:b/>
          <w:sz w:val="28"/>
          <w:szCs w:val="28"/>
        </w:rPr>
        <w:t>I Dipendenti, i collaboratori esterni e i fornitori</w:t>
      </w:r>
    </w:p>
    <w:p w14:paraId="63AC50DC"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 dipendenti e tutti i collaboratori esterni e fornitori a qualsiasi titolo, sono tenuti al rispetto delle direttive e delle prescrizioni contenute nel PTPCT.</w:t>
      </w:r>
    </w:p>
    <w:p w14:paraId="64A6E774" w14:textId="77777777" w:rsidR="00167AF0"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Nonostante la previsione normativa concentri la responsabilità per il verificarsi di fenomeni corruttivi in capo al RPCT, tutti i dipendenti, collaboratori e consulenti mantengono ciascuno il personale livello di responsabilità in relazione ai compiti effettivamente svolti.</w:t>
      </w:r>
    </w:p>
    <w:p w14:paraId="720A3DAE"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Tutti i dipendenti, i collaboratori esterni e i fornitori pertanto sono tenuti alla conoscenza del presente piano a seguito della sua pubblicazione sul sito istituzionale nonché alla sua osservanza e, per quanto di competenza, alla sua esecuzione.</w:t>
      </w:r>
    </w:p>
    <w:p w14:paraId="0DED35AC"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lastRenderedPageBreak/>
        <w:t>Nei contratti con i dipendenti, i fornitori e i collaboratori esterni verrà inserita apposita clausola secondo cui il sottoscrivente dichiara di essere a conoscenza del PTPCT adottato dall’ente e si impegna a rispettarlo, prevedendo le conseguenze in ipotesi di violazione.</w:t>
      </w:r>
    </w:p>
    <w:p w14:paraId="6030CBE4"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Tali soggetti devono altresì assicurare la propria collaborazione al RPCT segnalando le eventuali difficoltà incontrate nell’adempimento delle prescrizioni contenute nel PTPCT e attraverso il diretto riscontro di ulteriori situazioni di rischio non specificatamente disciplinate dal presente piano.</w:t>
      </w:r>
    </w:p>
    <w:p w14:paraId="4B0AE3D0"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Ai sensi dell’art. 1, commi 14 e 44, L. 190/12, l’eventuale violazione da parte dei dipendenti delle misure previste dal presente piano costituisce illecito disciplinare.</w:t>
      </w:r>
    </w:p>
    <w:p w14:paraId="7BD2714F" w14:textId="06928598" w:rsidR="00167AF0" w:rsidRDefault="000D4485" w:rsidP="761C03BC">
      <w:pPr>
        <w:spacing w:after="200" w:line="360" w:lineRule="auto"/>
        <w:ind w:firstLine="720"/>
        <w:jc w:val="both"/>
        <w:rPr>
          <w:rFonts w:ascii="Arial" w:eastAsia="Arial" w:hAnsi="Arial" w:cs="Arial"/>
          <w:sz w:val="24"/>
          <w:szCs w:val="24"/>
        </w:rPr>
      </w:pPr>
      <w:sdt>
        <w:sdtPr>
          <w:tag w:val="goog_rdk_1"/>
          <w:id w:val="65948088"/>
          <w:placeholder>
            <w:docPart w:val="DefaultPlaceholder_1081868574"/>
          </w:placeholder>
        </w:sdtPr>
        <w:sdtEndPr/>
        <w:sdtContent>
          <w:r w:rsidR="005820B4" w:rsidRPr="761C03BC">
            <w:rPr>
              <w:rFonts w:ascii="Arial" w:eastAsia="Arial" w:hAnsi="Arial" w:cs="Arial"/>
              <w:sz w:val="24"/>
              <w:szCs w:val="24"/>
            </w:rPr>
            <w:t>Il coinvolgimento di tutto il personale in servizio è decisivo per la qualità̀ del PTPCT e delle relative misure, così come un’ampia condivisione dell’obiettivo di fondo della prevenzione della corruzione, pertanto, prima dell'adozione definitiva del Piano triennale 202</w:t>
          </w:r>
          <w:r w:rsidR="00844FC7">
            <w:rPr>
              <w:rFonts w:ascii="Arial" w:eastAsia="Arial" w:hAnsi="Arial" w:cs="Arial"/>
              <w:sz w:val="24"/>
              <w:szCs w:val="24"/>
            </w:rPr>
            <w:t xml:space="preserve">5-2027 </w:t>
          </w:r>
          <w:r w:rsidR="539DDEE1" w:rsidRPr="761C03BC">
            <w:rPr>
              <w:rFonts w:ascii="Arial" w:eastAsia="Arial" w:hAnsi="Arial" w:cs="Arial"/>
              <w:sz w:val="24"/>
              <w:szCs w:val="24"/>
            </w:rPr>
            <w:t>il personale viene messo a conoscenza delle misure prescritte dal piano.</w:t>
          </w:r>
        </w:sdtContent>
      </w:sdt>
    </w:p>
    <w:p w14:paraId="5351E03B" w14:textId="77777777" w:rsidR="00167AF0" w:rsidRDefault="005820B4">
      <w:pPr>
        <w:numPr>
          <w:ilvl w:val="2"/>
          <w:numId w:val="9"/>
        </w:numPr>
        <w:spacing w:line="360" w:lineRule="auto"/>
        <w:jc w:val="both"/>
        <w:rPr>
          <w:rFonts w:ascii="Roboto" w:eastAsia="Roboto" w:hAnsi="Roboto" w:cs="Roboto"/>
          <w:b/>
          <w:sz w:val="28"/>
          <w:szCs w:val="28"/>
        </w:rPr>
      </w:pPr>
      <w:r>
        <w:rPr>
          <w:rFonts w:ascii="Roboto" w:eastAsia="Roboto" w:hAnsi="Roboto" w:cs="Roboto"/>
          <w:b/>
          <w:sz w:val="28"/>
          <w:szCs w:val="28"/>
        </w:rPr>
        <w:t>Stakeholders</w:t>
      </w:r>
    </w:p>
    <w:p w14:paraId="07140D15" w14:textId="64A38936" w:rsidR="00167AF0" w:rsidRDefault="000D4485">
      <w:pPr>
        <w:spacing w:line="360" w:lineRule="auto"/>
        <w:ind w:firstLine="720"/>
        <w:jc w:val="both"/>
        <w:rPr>
          <w:rFonts w:ascii="Roboto" w:eastAsia="Roboto" w:hAnsi="Roboto" w:cs="Roboto"/>
          <w:sz w:val="24"/>
          <w:szCs w:val="24"/>
        </w:rPr>
      </w:pPr>
      <w:sdt>
        <w:sdtPr>
          <w:tag w:val="goog_rdk_2"/>
          <w:id w:val="-857732153"/>
        </w:sdtPr>
        <w:sdtEndPr/>
        <w:sdtContent>
          <w:r w:rsidR="005820B4">
            <w:rPr>
              <w:rFonts w:ascii="Arial" w:eastAsia="Arial" w:hAnsi="Arial" w:cs="Arial"/>
              <w:sz w:val="24"/>
              <w:szCs w:val="24"/>
            </w:rPr>
            <w:t xml:space="preserve">Ai fini di sollecitare la società̀ civile e le organizzazioni portatrici di interessi collettivi a formulare proposte da valutare in sede di elaborazione del presente PTPCT, il documento adottato </w:t>
          </w:r>
          <w:r w:rsidR="005820B4" w:rsidRPr="00802909">
            <w:rPr>
              <w:rFonts w:ascii="Arial" w:eastAsia="Arial" w:hAnsi="Arial" w:cs="Arial"/>
              <w:sz w:val="24"/>
              <w:szCs w:val="24"/>
            </w:rPr>
            <w:t>dall’Amministratore Unico</w:t>
          </w:r>
          <w:r w:rsidR="005820B4">
            <w:rPr>
              <w:rFonts w:ascii="Arial" w:eastAsia="Arial" w:hAnsi="Arial" w:cs="Arial"/>
              <w:sz w:val="24"/>
              <w:szCs w:val="24"/>
            </w:rPr>
            <w:t xml:space="preserve"> viene pubblicato in consultazione sul sito web dell’ente prima della sua definitiva adozione.</w:t>
          </w:r>
        </w:sdtContent>
      </w:sdt>
    </w:p>
    <w:p w14:paraId="27468358" w14:textId="77777777" w:rsidR="00167AF0" w:rsidRDefault="000D4485">
      <w:pPr>
        <w:spacing w:line="360" w:lineRule="auto"/>
        <w:ind w:firstLine="720"/>
        <w:jc w:val="both"/>
        <w:rPr>
          <w:rFonts w:ascii="Roboto" w:eastAsia="Roboto" w:hAnsi="Roboto" w:cs="Roboto"/>
          <w:sz w:val="24"/>
          <w:szCs w:val="24"/>
        </w:rPr>
      </w:pPr>
      <w:sdt>
        <w:sdtPr>
          <w:tag w:val="goog_rdk_3"/>
          <w:id w:val="538017764"/>
        </w:sdtPr>
        <w:sdtEndPr/>
        <w:sdtContent>
          <w:r w:rsidR="005820B4">
            <w:rPr>
              <w:rFonts w:ascii="Arial" w:eastAsia="Arial" w:hAnsi="Arial" w:cs="Arial"/>
              <w:sz w:val="24"/>
              <w:szCs w:val="24"/>
            </w:rPr>
            <w:t xml:space="preserve">In via generale, si evidenzia che il ruolo della </w:t>
          </w:r>
          <w:proofErr w:type="spellStart"/>
          <w:r w:rsidR="005820B4">
            <w:rPr>
              <w:rFonts w:ascii="Arial" w:eastAsia="Arial" w:hAnsi="Arial" w:cs="Arial"/>
              <w:sz w:val="24"/>
              <w:szCs w:val="24"/>
            </w:rPr>
            <w:t>societa</w:t>
          </w:r>
          <w:proofErr w:type="spellEnd"/>
          <w:r w:rsidR="005820B4">
            <w:rPr>
              <w:rFonts w:ascii="Arial" w:eastAsia="Arial" w:hAnsi="Arial" w:cs="Arial"/>
              <w:sz w:val="24"/>
              <w:szCs w:val="24"/>
            </w:rPr>
            <w:t xml:space="preserve">̀ civile nel sistema di prevenzione della corruzione e della trasparenza assume rilievo sotto il duplice profilo di diritto e dovere alla partecipazione. </w:t>
          </w:r>
        </w:sdtContent>
      </w:sdt>
    </w:p>
    <w:p w14:paraId="5729A0F5" w14:textId="77777777" w:rsidR="00167AF0" w:rsidRDefault="000D4485">
      <w:pPr>
        <w:spacing w:line="360" w:lineRule="auto"/>
        <w:ind w:firstLine="720"/>
        <w:jc w:val="both"/>
        <w:rPr>
          <w:rFonts w:ascii="Roboto" w:eastAsia="Roboto" w:hAnsi="Roboto" w:cs="Roboto"/>
          <w:sz w:val="24"/>
          <w:szCs w:val="24"/>
        </w:rPr>
      </w:pPr>
      <w:sdt>
        <w:sdtPr>
          <w:tag w:val="goog_rdk_4"/>
          <w:id w:val="-1755278381"/>
        </w:sdtPr>
        <w:sdtEndPr/>
        <w:sdtContent>
          <w:r w:rsidR="005820B4">
            <w:rPr>
              <w:rFonts w:ascii="Arial" w:eastAsia="Arial" w:hAnsi="Arial" w:cs="Arial"/>
              <w:sz w:val="24"/>
              <w:szCs w:val="24"/>
            </w:rPr>
            <w:t xml:space="preserve">L’attivo coinvolgimento e la partecipazione consapevole della </w:t>
          </w:r>
          <w:proofErr w:type="spellStart"/>
          <w:r w:rsidR="005820B4">
            <w:rPr>
              <w:rFonts w:ascii="Arial" w:eastAsia="Arial" w:hAnsi="Arial" w:cs="Arial"/>
              <w:sz w:val="24"/>
              <w:szCs w:val="24"/>
            </w:rPr>
            <w:t>societa</w:t>
          </w:r>
          <w:proofErr w:type="spellEnd"/>
          <w:r w:rsidR="005820B4">
            <w:rPr>
              <w:rFonts w:ascii="Arial" w:eastAsia="Arial" w:hAnsi="Arial" w:cs="Arial"/>
              <w:sz w:val="24"/>
              <w:szCs w:val="24"/>
            </w:rPr>
            <w:t xml:space="preserve">̀ civile sono richiamati in molte norme sulla prevenzione della corruzione e sulla promozione di </w:t>
          </w:r>
          <w:proofErr w:type="spellStart"/>
          <w:r w:rsidR="005820B4">
            <w:rPr>
              <w:rFonts w:ascii="Arial" w:eastAsia="Arial" w:hAnsi="Arial" w:cs="Arial"/>
              <w:sz w:val="24"/>
              <w:szCs w:val="24"/>
            </w:rPr>
            <w:t>piu</w:t>
          </w:r>
          <w:proofErr w:type="spellEnd"/>
          <w:r w:rsidR="005820B4">
            <w:rPr>
              <w:rFonts w:ascii="Arial" w:eastAsia="Arial" w:hAnsi="Arial" w:cs="Arial"/>
              <w:sz w:val="24"/>
              <w:szCs w:val="24"/>
            </w:rPr>
            <w:t xml:space="preserve">̀ alti livelli di trasparenza. Uno dei principali obiettivi perseguiti dal legislatore è quello di tutelare i diritti dei cittadini e attivare forme di controllo sociale sul perseguimento delle funzioni istituzionali e sull'utilizzo delle risorse pubbliche. </w:t>
          </w:r>
        </w:sdtContent>
      </w:sdt>
    </w:p>
    <w:p w14:paraId="7310B69C"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Le consultazioni pubbliche avverranno mediante raccolta dei contributi via web come meglio precisato nell'avviso pubblicato sul sito web.</w:t>
      </w:r>
    </w:p>
    <w:p w14:paraId="633A762E" w14:textId="77777777" w:rsidR="00167AF0" w:rsidRDefault="000D4485">
      <w:pPr>
        <w:spacing w:line="360" w:lineRule="auto"/>
        <w:ind w:firstLine="720"/>
        <w:jc w:val="both"/>
        <w:rPr>
          <w:rFonts w:ascii="Roboto" w:eastAsia="Roboto" w:hAnsi="Roboto" w:cs="Roboto"/>
        </w:rPr>
      </w:pPr>
      <w:sdt>
        <w:sdtPr>
          <w:tag w:val="goog_rdk_5"/>
          <w:id w:val="1831482804"/>
        </w:sdtPr>
        <w:sdtEndPr/>
        <w:sdtContent>
          <w:r w:rsidR="005820B4">
            <w:rPr>
              <w:rFonts w:ascii="Arial" w:eastAsia="Arial" w:hAnsi="Arial" w:cs="Arial"/>
              <w:sz w:val="24"/>
              <w:szCs w:val="24"/>
            </w:rPr>
            <w:t xml:space="preserve">All’esito delle consultazioni si darà conto sul sito internet e nel PTPCT, con l’indicazione dei soggetti coinvolti, delle modalità̀ di partecipazione e degli input generati da tale partecipazione. </w:t>
          </w:r>
        </w:sdtContent>
      </w:sdt>
    </w:p>
    <w:p w14:paraId="54D4B81F" w14:textId="339974A6" w:rsidR="00D42C3F" w:rsidRDefault="00D42C3F" w:rsidP="00D42C3F">
      <w:pPr>
        <w:spacing w:line="360" w:lineRule="auto"/>
        <w:ind w:firstLine="360"/>
        <w:jc w:val="both"/>
        <w:rPr>
          <w:rFonts w:ascii="Roboto" w:eastAsia="Roboto" w:hAnsi="Roboto" w:cs="Roboto"/>
          <w:sz w:val="24"/>
          <w:szCs w:val="24"/>
        </w:rPr>
        <w:sectPr w:rsidR="00D42C3F">
          <w:pgSz w:w="11906" w:h="16838"/>
          <w:pgMar w:top="1417" w:right="1134" w:bottom="1134" w:left="1134" w:header="708" w:footer="708" w:gutter="0"/>
          <w:cols w:space="720"/>
        </w:sectPr>
      </w:pPr>
      <w:r w:rsidRPr="761C03BC">
        <w:rPr>
          <w:rFonts w:ascii="Roboto" w:eastAsia="Roboto" w:hAnsi="Roboto" w:cs="Roboto"/>
          <w:sz w:val="24"/>
          <w:szCs w:val="24"/>
        </w:rPr>
        <w:lastRenderedPageBreak/>
        <w:t xml:space="preserve">Negli scorsi </w:t>
      </w:r>
      <w:r w:rsidR="5645DB64" w:rsidRPr="761C03BC">
        <w:rPr>
          <w:rFonts w:ascii="Roboto" w:eastAsia="Roboto" w:hAnsi="Roboto" w:cs="Roboto"/>
          <w:sz w:val="24"/>
          <w:szCs w:val="24"/>
        </w:rPr>
        <w:t>anni gli</w:t>
      </w:r>
      <w:r w:rsidRPr="761C03BC">
        <w:rPr>
          <w:rFonts w:ascii="Roboto" w:eastAsia="Roboto" w:hAnsi="Roboto" w:cs="Roboto"/>
          <w:sz w:val="24"/>
          <w:szCs w:val="24"/>
        </w:rPr>
        <w:t xml:space="preserve"> </w:t>
      </w:r>
      <w:r w:rsidR="00802909" w:rsidRPr="761C03BC">
        <w:rPr>
          <w:rFonts w:ascii="Roboto" w:eastAsia="Roboto" w:hAnsi="Roboto" w:cs="Roboto"/>
          <w:sz w:val="24"/>
          <w:szCs w:val="24"/>
        </w:rPr>
        <w:t>stakeholder non</w:t>
      </w:r>
      <w:r w:rsidRPr="761C03BC">
        <w:rPr>
          <w:rFonts w:ascii="Roboto" w:eastAsia="Roboto" w:hAnsi="Roboto" w:cs="Roboto"/>
          <w:sz w:val="24"/>
          <w:szCs w:val="24"/>
        </w:rPr>
        <w:t xml:space="preserve"> hanno prodotto </w:t>
      </w:r>
      <w:r w:rsidR="00802909" w:rsidRPr="761C03BC">
        <w:rPr>
          <w:rFonts w:ascii="Roboto" w:eastAsia="Roboto" w:hAnsi="Roboto" w:cs="Roboto"/>
          <w:sz w:val="24"/>
          <w:szCs w:val="24"/>
        </w:rPr>
        <w:t>contributi e</w:t>
      </w:r>
      <w:r w:rsidR="002A235F" w:rsidRPr="761C03BC">
        <w:rPr>
          <w:rFonts w:ascii="Roboto" w:eastAsia="Roboto" w:hAnsi="Roboto" w:cs="Roboto"/>
          <w:sz w:val="24"/>
          <w:szCs w:val="24"/>
        </w:rPr>
        <w:t xml:space="preserve">/o osservazioni, nonostante i vari PTPCT ed aggiornamenti annuali siano tutti stati posti in consultazione tramite pubblicazione </w:t>
      </w:r>
      <w:r w:rsidR="00682093" w:rsidRPr="761C03BC">
        <w:rPr>
          <w:rFonts w:ascii="Roboto" w:eastAsia="Roboto" w:hAnsi="Roboto" w:cs="Roboto"/>
          <w:sz w:val="24"/>
          <w:szCs w:val="24"/>
        </w:rPr>
        <w:t>dei documenti</w:t>
      </w:r>
      <w:r w:rsidR="002A235F" w:rsidRPr="761C03BC">
        <w:rPr>
          <w:rFonts w:ascii="Roboto" w:eastAsia="Roboto" w:hAnsi="Roboto" w:cs="Roboto"/>
          <w:sz w:val="24"/>
          <w:szCs w:val="24"/>
        </w:rPr>
        <w:t xml:space="preserve"> sul sito web della </w:t>
      </w:r>
      <w:r w:rsidR="009F1AC2" w:rsidRPr="761C03BC">
        <w:rPr>
          <w:rFonts w:ascii="Roboto" w:eastAsia="Roboto" w:hAnsi="Roboto" w:cs="Roboto"/>
          <w:sz w:val="24"/>
          <w:szCs w:val="24"/>
        </w:rPr>
        <w:t>Società congiuntamente</w:t>
      </w:r>
      <w:r w:rsidR="002A235F" w:rsidRPr="761C03BC">
        <w:rPr>
          <w:rFonts w:ascii="Roboto" w:eastAsia="Roboto" w:hAnsi="Roboto" w:cs="Roboto"/>
          <w:sz w:val="24"/>
          <w:szCs w:val="24"/>
        </w:rPr>
        <w:t xml:space="preserve"> al modulo per la presentazione delle osservazioni.</w:t>
      </w:r>
    </w:p>
    <w:p w14:paraId="7FA86F4D" w14:textId="77777777" w:rsidR="00167AF0" w:rsidRDefault="005820B4" w:rsidP="761C03BC">
      <w:pPr>
        <w:pStyle w:val="Titolo1"/>
        <w:numPr>
          <w:ilvl w:val="0"/>
          <w:numId w:val="9"/>
        </w:numPr>
        <w:tabs>
          <w:tab w:val="left" w:pos="715"/>
        </w:tabs>
        <w:spacing w:line="360" w:lineRule="auto"/>
        <w:jc w:val="both"/>
        <w:rPr>
          <w:rFonts w:ascii="Roboto" w:eastAsia="Roboto" w:hAnsi="Roboto" w:cs="Roboto"/>
          <w:sz w:val="36"/>
          <w:szCs w:val="36"/>
        </w:rPr>
      </w:pPr>
      <w:bookmarkStart w:id="9" w:name="_Toc213863794"/>
      <w:r w:rsidRPr="761C03BC">
        <w:rPr>
          <w:rFonts w:ascii="Roboto" w:eastAsia="Roboto" w:hAnsi="Roboto" w:cs="Roboto"/>
          <w:sz w:val="36"/>
          <w:szCs w:val="36"/>
        </w:rPr>
        <w:lastRenderedPageBreak/>
        <w:t>IL SISTEMA DI GESTIONE DEL RISCHIO</w:t>
      </w:r>
      <w:bookmarkEnd w:id="9"/>
    </w:p>
    <w:p w14:paraId="7BC2C857" w14:textId="77777777" w:rsidR="00167AF0" w:rsidRDefault="005820B4">
      <w:pPr>
        <w:pStyle w:val="Titolo2"/>
        <w:numPr>
          <w:ilvl w:val="1"/>
          <w:numId w:val="9"/>
        </w:numPr>
        <w:tabs>
          <w:tab w:val="left" w:pos="715"/>
        </w:tabs>
        <w:spacing w:after="200"/>
        <w:rPr>
          <w:sz w:val="36"/>
          <w:szCs w:val="36"/>
        </w:rPr>
      </w:pPr>
      <w:bookmarkStart w:id="10" w:name="_Toc213863795"/>
      <w:r w:rsidRPr="761C03BC">
        <w:rPr>
          <w:rFonts w:ascii="Roboto" w:eastAsia="Roboto" w:hAnsi="Roboto" w:cs="Roboto"/>
          <w:sz w:val="36"/>
          <w:szCs w:val="36"/>
        </w:rPr>
        <w:t>La metodologia di analisi del rischio</w:t>
      </w:r>
      <w:bookmarkEnd w:id="10"/>
    </w:p>
    <w:p w14:paraId="7A8CBD0B"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Il processo di gestione del rischio corruttivo è stato progettato ed attuato secondo le indicazioni contenute nell’allegato 1 al PNA 2019.</w:t>
      </w:r>
    </w:p>
    <w:p w14:paraId="4473B4D2" w14:textId="3E51406A"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 xml:space="preserve">La principale finalità del processo di gestione del rischio corruttivo è quella di prevenire il verificarsi di eventi corruttivi ed è </w:t>
      </w:r>
      <w:proofErr w:type="gramStart"/>
      <w:r>
        <w:rPr>
          <w:rFonts w:ascii="Roboto" w:eastAsia="Roboto" w:hAnsi="Roboto" w:cs="Roboto"/>
          <w:sz w:val="24"/>
          <w:szCs w:val="24"/>
        </w:rPr>
        <w:t>posta in essere</w:t>
      </w:r>
      <w:proofErr w:type="gramEnd"/>
      <w:r>
        <w:rPr>
          <w:rFonts w:ascii="Roboto" w:eastAsia="Roboto" w:hAnsi="Roboto" w:cs="Roboto"/>
          <w:sz w:val="24"/>
          <w:szCs w:val="24"/>
        </w:rPr>
        <w:t xml:space="preserve"> attraverso la previsione di misure organizzative sostenibili per l’ente, favorendo il buon andamento e l’imparzialità delle decisioni e dell’attività amministrativa.</w:t>
      </w:r>
      <w:r w:rsidR="00547331">
        <w:rPr>
          <w:rFonts w:ascii="Roboto" w:eastAsia="Roboto" w:hAnsi="Roboto" w:cs="Roboto"/>
          <w:sz w:val="24"/>
          <w:szCs w:val="24"/>
        </w:rPr>
        <w:t xml:space="preserve"> </w:t>
      </w:r>
      <w:r>
        <w:rPr>
          <w:rFonts w:ascii="Roboto" w:eastAsia="Roboto" w:hAnsi="Roboto" w:cs="Roboto"/>
          <w:sz w:val="24"/>
          <w:szCs w:val="24"/>
        </w:rPr>
        <w:t>Il processo di gestione del rischio si sviluppa seguendo una logica sequenziale e periodica al fine di favorire il continuo miglioramento del sistema. Le fasi centrali del sistema sono rappresentate nel diagramma seguente e sono: l</w:t>
      </w:r>
      <w:r>
        <w:rPr>
          <w:rFonts w:ascii="Roboto" w:eastAsia="Roboto" w:hAnsi="Roboto" w:cs="Roboto"/>
          <w:b/>
          <w:color w:val="4A86E8"/>
          <w:sz w:val="24"/>
          <w:szCs w:val="24"/>
        </w:rPr>
        <w:t>’analisi del contesto</w:t>
      </w:r>
      <w:r>
        <w:rPr>
          <w:rFonts w:ascii="Roboto" w:eastAsia="Roboto" w:hAnsi="Roboto" w:cs="Roboto"/>
          <w:sz w:val="24"/>
          <w:szCs w:val="24"/>
        </w:rPr>
        <w:t xml:space="preserve">, la </w:t>
      </w:r>
      <w:r>
        <w:rPr>
          <w:rFonts w:ascii="Roboto" w:eastAsia="Roboto" w:hAnsi="Roboto" w:cs="Roboto"/>
          <w:b/>
          <w:color w:val="980000"/>
          <w:sz w:val="24"/>
          <w:szCs w:val="24"/>
        </w:rPr>
        <w:t xml:space="preserve">valutazione del rischio </w:t>
      </w:r>
      <w:r>
        <w:rPr>
          <w:rFonts w:ascii="Roboto" w:eastAsia="Roboto" w:hAnsi="Roboto" w:cs="Roboto"/>
          <w:sz w:val="24"/>
          <w:szCs w:val="24"/>
        </w:rPr>
        <w:t>e il</w:t>
      </w:r>
      <w:r>
        <w:rPr>
          <w:rFonts w:ascii="Roboto" w:eastAsia="Roboto" w:hAnsi="Roboto" w:cs="Roboto"/>
          <w:color w:val="0000FF"/>
          <w:sz w:val="24"/>
          <w:szCs w:val="24"/>
        </w:rPr>
        <w:t xml:space="preserve"> </w:t>
      </w:r>
      <w:r>
        <w:rPr>
          <w:rFonts w:ascii="Roboto" w:eastAsia="Roboto" w:hAnsi="Roboto" w:cs="Roboto"/>
          <w:b/>
          <w:color w:val="0000FF"/>
          <w:sz w:val="24"/>
          <w:szCs w:val="24"/>
        </w:rPr>
        <w:t>trattamento del rischio</w:t>
      </w:r>
      <w:r>
        <w:rPr>
          <w:rFonts w:ascii="Roboto" w:eastAsia="Roboto" w:hAnsi="Roboto" w:cs="Roboto"/>
          <w:sz w:val="24"/>
          <w:szCs w:val="24"/>
        </w:rPr>
        <w:t>.</w:t>
      </w:r>
    </w:p>
    <w:p w14:paraId="25ECAD23"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 xml:space="preserve">A tali tre principali fasi si affiancano due ulteriori fasi trasversali: la </w:t>
      </w:r>
      <w:r>
        <w:rPr>
          <w:rFonts w:ascii="Roboto" w:eastAsia="Roboto" w:hAnsi="Roboto" w:cs="Roboto"/>
          <w:b/>
          <w:color w:val="9900FF"/>
          <w:sz w:val="24"/>
          <w:szCs w:val="24"/>
        </w:rPr>
        <w:t>fase di consultazione e comunicazione</w:t>
      </w:r>
      <w:r>
        <w:rPr>
          <w:rFonts w:ascii="Roboto" w:eastAsia="Roboto" w:hAnsi="Roboto" w:cs="Roboto"/>
          <w:sz w:val="24"/>
          <w:szCs w:val="24"/>
        </w:rPr>
        <w:t xml:space="preserve"> e la </w:t>
      </w:r>
      <w:r>
        <w:rPr>
          <w:rFonts w:ascii="Roboto" w:eastAsia="Roboto" w:hAnsi="Roboto" w:cs="Roboto"/>
          <w:b/>
          <w:color w:val="38761D"/>
          <w:sz w:val="24"/>
          <w:szCs w:val="24"/>
        </w:rPr>
        <w:t>fase di monitoraggio e riesame del sistema</w:t>
      </w:r>
      <w:r>
        <w:rPr>
          <w:rFonts w:ascii="Roboto" w:eastAsia="Roboto" w:hAnsi="Roboto" w:cs="Roboto"/>
          <w:sz w:val="24"/>
          <w:szCs w:val="24"/>
        </w:rPr>
        <w:t>.</w:t>
      </w:r>
    </w:p>
    <w:p w14:paraId="03BAF12F" w14:textId="77777777" w:rsidR="00167AF0" w:rsidRDefault="005820B4">
      <w:pPr>
        <w:spacing w:after="200" w:line="360" w:lineRule="auto"/>
        <w:ind w:firstLine="720"/>
        <w:jc w:val="both"/>
        <w:rPr>
          <w:rFonts w:ascii="Roboto" w:eastAsia="Roboto" w:hAnsi="Roboto" w:cs="Roboto"/>
          <w:sz w:val="24"/>
          <w:szCs w:val="24"/>
          <w:highlight w:val="yellow"/>
        </w:rPr>
      </w:pPr>
      <w:r>
        <w:rPr>
          <w:rFonts w:ascii="Roboto" w:eastAsia="Roboto" w:hAnsi="Roboto" w:cs="Roboto"/>
          <w:sz w:val="24"/>
          <w:szCs w:val="24"/>
        </w:rPr>
        <w:t>Il processo di gestione del rischio di corruzione si articola nelle fasi rappresentate nel seguente schema:</w:t>
      </w:r>
    </w:p>
    <w:p w14:paraId="46F83410" w14:textId="1E9886DB" w:rsidR="00167AF0" w:rsidRDefault="004656CC" w:rsidP="004656CC">
      <w:pPr>
        <w:jc w:val="both"/>
        <w:rPr>
          <w:rFonts w:ascii="Roboto" w:eastAsia="Roboto" w:hAnsi="Roboto" w:cs="Roboto"/>
          <w:sz w:val="24"/>
          <w:szCs w:val="24"/>
        </w:rPr>
      </w:pPr>
      <w:r>
        <w:rPr>
          <w:rFonts w:ascii="Roboto" w:eastAsia="Roboto" w:hAnsi="Roboto" w:cs="Roboto"/>
          <w:noProof/>
          <w:sz w:val="24"/>
          <w:szCs w:val="24"/>
        </w:rPr>
        <w:drawing>
          <wp:inline distT="0" distB="0" distL="0" distR="0" wp14:anchorId="5C7A332F" wp14:editId="3296AA0B">
            <wp:extent cx="5638800" cy="27406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a:extLst>
                        <a:ext uri="{28A0092B-C50C-407E-A947-70E740481C1C}">
                          <a14:useLocalDpi xmlns:a14="http://schemas.microsoft.com/office/drawing/2010/main" val="0"/>
                        </a:ext>
                      </a:extLst>
                    </a:blip>
                    <a:stretch>
                      <a:fillRect/>
                    </a:stretch>
                  </pic:blipFill>
                  <pic:spPr>
                    <a:xfrm>
                      <a:off x="0" y="0"/>
                      <a:ext cx="5638800" cy="2740660"/>
                    </a:xfrm>
                    <a:prstGeom prst="rect">
                      <a:avLst/>
                    </a:prstGeom>
                  </pic:spPr>
                </pic:pic>
              </a:graphicData>
            </a:graphic>
          </wp:inline>
        </w:drawing>
      </w:r>
    </w:p>
    <w:p w14:paraId="3AF217D0" w14:textId="73850217" w:rsidR="00167AF0" w:rsidRDefault="000178B9" w:rsidP="761C03BC">
      <w:pPr>
        <w:ind w:firstLine="720"/>
        <w:jc w:val="both"/>
        <w:rPr>
          <w:rFonts w:ascii="Roboto" w:eastAsia="Roboto" w:hAnsi="Roboto" w:cs="Roboto"/>
          <w:sz w:val="24"/>
          <w:szCs w:val="24"/>
        </w:rPr>
      </w:pPr>
      <w:r w:rsidRPr="761C03BC">
        <w:rPr>
          <w:rFonts w:ascii="Roboto" w:eastAsia="Roboto" w:hAnsi="Roboto" w:cs="Roboto"/>
          <w:sz w:val="24"/>
          <w:szCs w:val="24"/>
        </w:rPr>
        <w:t>Ai fini della redazione del</w:t>
      </w:r>
      <w:r w:rsidR="004F0F12" w:rsidRPr="761C03BC">
        <w:rPr>
          <w:rFonts w:ascii="Roboto" w:eastAsia="Roboto" w:hAnsi="Roboto" w:cs="Roboto"/>
          <w:sz w:val="24"/>
          <w:szCs w:val="24"/>
        </w:rPr>
        <w:t xml:space="preserve"> presente</w:t>
      </w:r>
      <w:r w:rsidRPr="761C03BC">
        <w:rPr>
          <w:rFonts w:ascii="Roboto" w:eastAsia="Roboto" w:hAnsi="Roboto" w:cs="Roboto"/>
          <w:sz w:val="24"/>
          <w:szCs w:val="24"/>
        </w:rPr>
        <w:t xml:space="preserve"> PTPCT è stata rivista anche la mappatura dei processi precedentemente </w:t>
      </w:r>
      <w:r w:rsidR="00E9139C" w:rsidRPr="761C03BC">
        <w:rPr>
          <w:rFonts w:ascii="Roboto" w:eastAsia="Roboto" w:hAnsi="Roboto" w:cs="Roboto"/>
          <w:sz w:val="24"/>
          <w:szCs w:val="24"/>
        </w:rPr>
        <w:t>e</w:t>
      </w:r>
      <w:r w:rsidR="4BFA6B53" w:rsidRPr="761C03BC">
        <w:rPr>
          <w:rFonts w:ascii="Roboto" w:eastAsia="Roboto" w:hAnsi="Roboto" w:cs="Roboto"/>
          <w:sz w:val="24"/>
          <w:szCs w:val="24"/>
        </w:rPr>
        <w:t>l</w:t>
      </w:r>
      <w:r w:rsidR="00E9139C" w:rsidRPr="761C03BC">
        <w:rPr>
          <w:rFonts w:ascii="Roboto" w:eastAsia="Roboto" w:hAnsi="Roboto" w:cs="Roboto"/>
          <w:sz w:val="24"/>
          <w:szCs w:val="24"/>
        </w:rPr>
        <w:t>a</w:t>
      </w:r>
      <w:r w:rsidR="0782CBC5" w:rsidRPr="761C03BC">
        <w:rPr>
          <w:rFonts w:ascii="Roboto" w:eastAsia="Roboto" w:hAnsi="Roboto" w:cs="Roboto"/>
          <w:sz w:val="24"/>
          <w:szCs w:val="24"/>
        </w:rPr>
        <w:t>borata</w:t>
      </w:r>
      <w:r w:rsidR="00E9139C" w:rsidRPr="761C03BC">
        <w:rPr>
          <w:rFonts w:ascii="Roboto" w:eastAsia="Roboto" w:hAnsi="Roboto" w:cs="Roboto"/>
          <w:sz w:val="24"/>
          <w:szCs w:val="24"/>
        </w:rPr>
        <w:t xml:space="preserve"> al fine di verificare alla luce del monitoraggio effettuato con cadenza periodica </w:t>
      </w:r>
      <w:r w:rsidR="77779AED" w:rsidRPr="761C03BC">
        <w:rPr>
          <w:rFonts w:ascii="Roboto" w:eastAsia="Roboto" w:hAnsi="Roboto" w:cs="Roboto"/>
          <w:sz w:val="24"/>
          <w:szCs w:val="24"/>
        </w:rPr>
        <w:t xml:space="preserve">e del riesame </w:t>
      </w:r>
      <w:r w:rsidR="00E9139C" w:rsidRPr="761C03BC">
        <w:rPr>
          <w:rFonts w:ascii="Roboto" w:eastAsia="Roboto" w:hAnsi="Roboto" w:cs="Roboto"/>
          <w:sz w:val="24"/>
          <w:szCs w:val="24"/>
        </w:rPr>
        <w:t xml:space="preserve">se le previsioni </w:t>
      </w:r>
      <w:r w:rsidR="004F0F12" w:rsidRPr="761C03BC">
        <w:rPr>
          <w:rFonts w:ascii="Roboto" w:eastAsia="Roboto" w:hAnsi="Roboto" w:cs="Roboto"/>
          <w:sz w:val="24"/>
          <w:szCs w:val="24"/>
        </w:rPr>
        <w:t>inserite fossero ancora attuali.</w:t>
      </w:r>
    </w:p>
    <w:p w14:paraId="2F687B46" w14:textId="77777777" w:rsidR="00167AF0" w:rsidRDefault="005820B4">
      <w:pPr>
        <w:pStyle w:val="Titolo2"/>
        <w:numPr>
          <w:ilvl w:val="1"/>
          <w:numId w:val="9"/>
        </w:numPr>
        <w:tabs>
          <w:tab w:val="left" w:pos="715"/>
        </w:tabs>
        <w:rPr>
          <w:sz w:val="36"/>
          <w:szCs w:val="36"/>
        </w:rPr>
      </w:pPr>
      <w:bookmarkStart w:id="11" w:name="_Toc213863796"/>
      <w:bookmarkStart w:id="12" w:name="_Toc213863797"/>
      <w:bookmarkEnd w:id="11"/>
      <w:r>
        <w:rPr>
          <w:rFonts w:ascii="Roboto" w:eastAsia="Roboto" w:hAnsi="Roboto" w:cs="Roboto"/>
          <w:sz w:val="36"/>
          <w:szCs w:val="36"/>
        </w:rPr>
        <w:lastRenderedPageBreak/>
        <w:t>Analisi del contesto esterno</w:t>
      </w:r>
      <w:bookmarkEnd w:id="12"/>
    </w:p>
    <w:p w14:paraId="564DE5E6" w14:textId="77777777" w:rsidR="00167AF0" w:rsidRDefault="00167AF0">
      <w:pPr>
        <w:jc w:val="both"/>
        <w:rPr>
          <w:rFonts w:ascii="Roboto" w:eastAsia="Roboto" w:hAnsi="Roboto" w:cs="Roboto"/>
          <w:b/>
          <w:sz w:val="24"/>
          <w:szCs w:val="24"/>
        </w:rPr>
      </w:pPr>
    </w:p>
    <w:p w14:paraId="05798E9C"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 xml:space="preserve">Nella fase di analisi del contesto l’ente ha acquisito le informazioni necessarie </w:t>
      </w:r>
      <w:proofErr w:type="gramStart"/>
      <w:r>
        <w:rPr>
          <w:rFonts w:ascii="Roboto" w:eastAsia="Roboto" w:hAnsi="Roboto" w:cs="Roboto"/>
          <w:sz w:val="24"/>
          <w:szCs w:val="24"/>
        </w:rPr>
        <w:t>ad</w:t>
      </w:r>
      <w:proofErr w:type="gramEnd"/>
      <w:r>
        <w:rPr>
          <w:rFonts w:ascii="Roboto" w:eastAsia="Roboto" w:hAnsi="Roboto" w:cs="Roboto"/>
          <w:sz w:val="24"/>
          <w:szCs w:val="24"/>
        </w:rPr>
        <w:t xml:space="preserve"> identificare il rischio corruttivo, in relazione sia alle caratteristiche dell’ambiente in cui opera (contesto esterno), sia in relazione alla propria organizzazione (contesto interno). </w:t>
      </w:r>
    </w:p>
    <w:p w14:paraId="2360B949"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 xml:space="preserve">L’analisi del contesto esterno ha l’obiettivo di evidenziare come le caratteristiche strutturali e congiunturali dell’ambiente nel quale l’ente si trova ad operare possano favorire il verificarsi di fenomeni corruttivi ed in quale maniera possano condizionare la valutazione del rischio corruttivo. </w:t>
      </w:r>
    </w:p>
    <w:p w14:paraId="50B0EB5A"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L’analisi del contesto esterno è stata svolta attraverso le seguenti attività: 1) acquisizione dei dati rilevanti; 2) interpretazione dei dati rilevati ai fini della rilevazione del rischio corruttivo.</w:t>
      </w:r>
    </w:p>
    <w:p w14:paraId="2E41C0A0"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Secondo le indicazioni dell’allegato 1 al PNA 2019 la scelta dei dati da utilizzare per realizzare l’analisi del contesto esterno deve essere ispirata a due criteri fondamentali:</w:t>
      </w:r>
    </w:p>
    <w:p w14:paraId="2B87874D" w14:textId="77777777" w:rsidR="00167AF0" w:rsidRDefault="005820B4">
      <w:pPr>
        <w:spacing w:after="200" w:line="360" w:lineRule="auto"/>
        <w:ind w:left="708" w:hanging="283"/>
        <w:jc w:val="both"/>
        <w:rPr>
          <w:rFonts w:ascii="Roboto" w:eastAsia="Roboto" w:hAnsi="Roboto" w:cs="Roboto"/>
          <w:sz w:val="24"/>
          <w:szCs w:val="24"/>
        </w:rPr>
      </w:pPr>
      <w:r>
        <w:rPr>
          <w:rFonts w:ascii="Roboto" w:eastAsia="Roboto" w:hAnsi="Roboto" w:cs="Roboto"/>
          <w:sz w:val="24"/>
          <w:szCs w:val="24"/>
        </w:rPr>
        <w:t xml:space="preserve">a) la rilevanza degli stessi rispetto alle caratteristiche del territorio o del settore; </w:t>
      </w:r>
    </w:p>
    <w:p w14:paraId="095E7243" w14:textId="77777777" w:rsidR="00167AF0" w:rsidRDefault="005820B4">
      <w:pPr>
        <w:spacing w:after="200" w:line="360" w:lineRule="auto"/>
        <w:ind w:left="708" w:hanging="283"/>
        <w:jc w:val="both"/>
        <w:rPr>
          <w:rFonts w:ascii="Roboto" w:eastAsia="Roboto" w:hAnsi="Roboto" w:cs="Roboto"/>
          <w:sz w:val="24"/>
          <w:szCs w:val="24"/>
        </w:rPr>
      </w:pPr>
      <w:r>
        <w:rPr>
          <w:rFonts w:ascii="Roboto" w:eastAsia="Roboto" w:hAnsi="Roboto" w:cs="Roboto"/>
          <w:sz w:val="24"/>
          <w:szCs w:val="24"/>
        </w:rPr>
        <w:t>b) il bilanciamento delle esigenze di completezza e sintesi, dal momento che l’amministrazione dovrebbe reperire e analizzare esclusivamente i dati e le informazioni utili ad inquadrare il fenomeno corruttivo all’interno del territorio o del settore di intervento.</w:t>
      </w:r>
    </w:p>
    <w:p w14:paraId="07522D4A" w14:textId="77777777" w:rsidR="00167AF0" w:rsidRPr="00AB5807" w:rsidRDefault="005820B4">
      <w:pPr>
        <w:spacing w:after="200" w:line="360" w:lineRule="auto"/>
        <w:jc w:val="both"/>
        <w:rPr>
          <w:rFonts w:ascii="Roboto" w:eastAsia="Roboto" w:hAnsi="Roboto" w:cs="Roboto"/>
          <w:sz w:val="24"/>
          <w:szCs w:val="24"/>
        </w:rPr>
      </w:pPr>
      <w:r>
        <w:rPr>
          <w:rFonts w:ascii="Roboto" w:eastAsia="Roboto" w:hAnsi="Roboto" w:cs="Roboto"/>
          <w:sz w:val="24"/>
          <w:szCs w:val="24"/>
        </w:rPr>
        <w:t>Le</w:t>
      </w:r>
      <w:r>
        <w:rPr>
          <w:rFonts w:ascii="Roboto" w:eastAsia="Roboto" w:hAnsi="Roboto" w:cs="Roboto"/>
          <w:b/>
          <w:sz w:val="24"/>
          <w:szCs w:val="24"/>
        </w:rPr>
        <w:t xml:space="preserve"> fonti esterne</w:t>
      </w:r>
      <w:r>
        <w:rPr>
          <w:rFonts w:ascii="Roboto" w:eastAsia="Roboto" w:hAnsi="Roboto" w:cs="Roboto"/>
          <w:sz w:val="24"/>
          <w:szCs w:val="24"/>
        </w:rPr>
        <w:t xml:space="preserve"> utilizzate per procedere all’analisi del contesto esterno dell’ente sono state le </w:t>
      </w:r>
      <w:r w:rsidRPr="00AB5807">
        <w:rPr>
          <w:rFonts w:ascii="Roboto" w:eastAsia="Roboto" w:hAnsi="Roboto" w:cs="Roboto"/>
          <w:sz w:val="24"/>
          <w:szCs w:val="24"/>
        </w:rPr>
        <w:t>seguenti:</w:t>
      </w:r>
    </w:p>
    <w:p w14:paraId="76A02527" w14:textId="09E61AA4" w:rsidR="00167AF0" w:rsidRPr="00AB5807" w:rsidRDefault="005820B4" w:rsidP="595AC7F1">
      <w:pPr>
        <w:numPr>
          <w:ilvl w:val="0"/>
          <w:numId w:val="11"/>
        </w:numPr>
        <w:spacing w:after="200" w:line="360" w:lineRule="auto"/>
        <w:jc w:val="both"/>
        <w:rPr>
          <w:rFonts w:ascii="Roboto" w:eastAsia="Roboto" w:hAnsi="Roboto" w:cs="Roboto"/>
          <w:color w:val="000000" w:themeColor="text1"/>
          <w:sz w:val="24"/>
          <w:szCs w:val="24"/>
        </w:rPr>
      </w:pPr>
      <w:r w:rsidRPr="00AB5807">
        <w:rPr>
          <w:rFonts w:ascii="Roboto" w:eastAsia="Roboto" w:hAnsi="Roboto" w:cs="Roboto"/>
          <w:color w:val="000000" w:themeColor="text1"/>
          <w:sz w:val="24"/>
          <w:szCs w:val="24"/>
        </w:rPr>
        <w:t xml:space="preserve">Banca dati ISTAT consultabile al sito </w:t>
      </w:r>
      <w:hyperlink r:id="rId11">
        <w:r w:rsidRPr="00AB5807">
          <w:rPr>
            <w:rFonts w:ascii="Roboto" w:eastAsia="Roboto" w:hAnsi="Roboto" w:cs="Roboto"/>
            <w:color w:val="000000" w:themeColor="text1"/>
            <w:sz w:val="24"/>
            <w:szCs w:val="24"/>
            <w:u w:val="single"/>
          </w:rPr>
          <w:t xml:space="preserve">http://dati.istat.it/ </w:t>
        </w:r>
      </w:hyperlink>
      <w:r w:rsidRPr="00AB5807">
        <w:rPr>
          <w:rFonts w:ascii="Roboto" w:eastAsia="Roboto" w:hAnsi="Roboto" w:cs="Roboto"/>
          <w:color w:val="000000" w:themeColor="text1"/>
          <w:sz w:val="24"/>
          <w:szCs w:val="24"/>
        </w:rPr>
        <w:t>per l’analisi delitti denunciati negli anni dal 201</w:t>
      </w:r>
      <w:r w:rsidR="00844FC7" w:rsidRPr="00AB5807">
        <w:rPr>
          <w:rFonts w:ascii="Roboto" w:eastAsia="Roboto" w:hAnsi="Roboto" w:cs="Roboto"/>
          <w:color w:val="000000" w:themeColor="text1"/>
          <w:sz w:val="24"/>
          <w:szCs w:val="24"/>
        </w:rPr>
        <w:t>8</w:t>
      </w:r>
      <w:r w:rsidRPr="00AB5807">
        <w:rPr>
          <w:rFonts w:ascii="Roboto" w:eastAsia="Roboto" w:hAnsi="Roboto" w:cs="Roboto"/>
          <w:color w:val="000000" w:themeColor="text1"/>
          <w:sz w:val="24"/>
          <w:szCs w:val="24"/>
        </w:rPr>
        <w:t xml:space="preserve"> al 20</w:t>
      </w:r>
      <w:r w:rsidR="00974510" w:rsidRPr="00AB5807">
        <w:rPr>
          <w:rFonts w:ascii="Roboto" w:eastAsia="Roboto" w:hAnsi="Roboto" w:cs="Roboto"/>
          <w:color w:val="000000" w:themeColor="text1"/>
          <w:sz w:val="24"/>
          <w:szCs w:val="24"/>
        </w:rPr>
        <w:t>2</w:t>
      </w:r>
      <w:r w:rsidR="00844FC7" w:rsidRPr="00AB5807">
        <w:rPr>
          <w:rFonts w:ascii="Roboto" w:eastAsia="Roboto" w:hAnsi="Roboto" w:cs="Roboto"/>
          <w:color w:val="000000" w:themeColor="text1"/>
          <w:sz w:val="24"/>
          <w:szCs w:val="24"/>
        </w:rPr>
        <w:t>3</w:t>
      </w:r>
      <w:r w:rsidRPr="00AB5807">
        <w:rPr>
          <w:rFonts w:ascii="Roboto" w:eastAsia="Roboto" w:hAnsi="Roboto" w:cs="Roboto"/>
          <w:color w:val="000000" w:themeColor="text1"/>
          <w:sz w:val="24"/>
          <w:szCs w:val="24"/>
        </w:rPr>
        <w:t xml:space="preserve"> per la provincia dove ha la sede l’ente e per la regione </w:t>
      </w:r>
      <w:r w:rsidR="00802909" w:rsidRPr="00AB5807">
        <w:rPr>
          <w:rFonts w:ascii="Roboto" w:eastAsia="Roboto" w:hAnsi="Roboto" w:cs="Roboto"/>
          <w:color w:val="000000" w:themeColor="text1"/>
          <w:sz w:val="24"/>
          <w:szCs w:val="24"/>
        </w:rPr>
        <w:t>Emilia-Romagna</w:t>
      </w:r>
      <w:r w:rsidRPr="00AB5807">
        <w:rPr>
          <w:rFonts w:ascii="Roboto" w:eastAsia="Roboto" w:hAnsi="Roboto" w:cs="Roboto"/>
          <w:color w:val="000000" w:themeColor="text1"/>
          <w:sz w:val="24"/>
          <w:szCs w:val="24"/>
        </w:rPr>
        <w:t>;</w:t>
      </w:r>
    </w:p>
    <w:p w14:paraId="37E929A3" w14:textId="2D9BCAED" w:rsidR="00167AF0" w:rsidRPr="00DB479D" w:rsidRDefault="005820B4" w:rsidP="747B5F36">
      <w:pPr>
        <w:numPr>
          <w:ilvl w:val="0"/>
          <w:numId w:val="11"/>
        </w:numPr>
        <w:spacing w:after="200" w:line="360" w:lineRule="auto"/>
        <w:jc w:val="both"/>
        <w:rPr>
          <w:rFonts w:ascii="Roboto" w:eastAsia="Roboto" w:hAnsi="Roboto" w:cs="Roboto"/>
          <w:sz w:val="24"/>
          <w:szCs w:val="24"/>
        </w:rPr>
      </w:pPr>
      <w:r w:rsidRPr="747B5F36">
        <w:rPr>
          <w:rFonts w:ascii="Roboto" w:eastAsia="Roboto" w:hAnsi="Roboto" w:cs="Roboto"/>
          <w:sz w:val="24"/>
          <w:szCs w:val="24"/>
        </w:rPr>
        <w:t>Relazione al Parlamento sull'attività delle Forze di Polizia</w:t>
      </w:r>
      <w:r w:rsidR="009D7871" w:rsidRPr="747B5F36">
        <w:rPr>
          <w:rFonts w:ascii="Roboto" w:eastAsia="Roboto" w:hAnsi="Roboto" w:cs="Roboto"/>
          <w:sz w:val="24"/>
          <w:szCs w:val="24"/>
        </w:rPr>
        <w:t xml:space="preserve"> del 3/01/2024</w:t>
      </w:r>
      <w:r w:rsidRPr="747B5F36">
        <w:rPr>
          <w:rFonts w:ascii="Roboto" w:eastAsia="Roboto" w:hAnsi="Roboto" w:cs="Roboto"/>
          <w:sz w:val="24"/>
          <w:szCs w:val="24"/>
        </w:rPr>
        <w:t xml:space="preserve">, sullo stato dell'ente e della sicurezza pubblica e sulla criminalità organizzata consultabile al sito </w:t>
      </w:r>
      <w:hyperlink r:id="rId12">
        <w:r w:rsidR="009D7871" w:rsidRPr="747B5F36">
          <w:rPr>
            <w:rStyle w:val="Collegamentoipertestuale"/>
            <w:rFonts w:ascii="Roboto" w:eastAsia="Roboto" w:hAnsi="Roboto" w:cs="Roboto"/>
            <w:color w:val="auto"/>
            <w:sz w:val="24"/>
            <w:szCs w:val="24"/>
          </w:rPr>
          <w:t>https://www.senato.it/static/bgt/UltimiAtti/pergiorno/20240124.html?from=20240124&amp;to=20240124</w:t>
        </w:r>
      </w:hyperlink>
      <w:r w:rsidR="009D7871" w:rsidRPr="747B5F36">
        <w:rPr>
          <w:rFonts w:ascii="Roboto" w:eastAsia="Roboto" w:hAnsi="Roboto" w:cs="Roboto"/>
          <w:sz w:val="24"/>
          <w:szCs w:val="24"/>
        </w:rPr>
        <w:t xml:space="preserve"> che segnala </w:t>
      </w:r>
      <w:r w:rsidR="009D164D" w:rsidRPr="747B5F36">
        <w:rPr>
          <w:rFonts w:ascii="Roboto" w:eastAsia="Roboto" w:hAnsi="Roboto" w:cs="Roboto"/>
          <w:sz w:val="24"/>
          <w:szCs w:val="24"/>
        </w:rPr>
        <w:t xml:space="preserve">una diminuzione degli atti di intimidazione contro gli amministratori pubblici si cui in Emilia Romagna si registrano n. </w:t>
      </w:r>
      <w:r w:rsidR="009D7871" w:rsidRPr="747B5F36">
        <w:rPr>
          <w:rFonts w:ascii="Roboto" w:eastAsia="Roboto" w:hAnsi="Roboto" w:cs="Roboto"/>
          <w:sz w:val="24"/>
          <w:szCs w:val="24"/>
        </w:rPr>
        <w:t>24</w:t>
      </w:r>
      <w:r w:rsidR="009D164D" w:rsidRPr="747B5F36">
        <w:rPr>
          <w:rFonts w:ascii="Roboto" w:eastAsia="Roboto" w:hAnsi="Roboto" w:cs="Roboto"/>
          <w:sz w:val="24"/>
          <w:szCs w:val="24"/>
        </w:rPr>
        <w:t xml:space="preserve"> episodi.</w:t>
      </w:r>
    </w:p>
    <w:p w14:paraId="78C13DC9" w14:textId="62815D19" w:rsidR="000E7B9C" w:rsidRPr="008F0ECC" w:rsidRDefault="000E7B9C" w:rsidP="79B2F148">
      <w:pPr>
        <w:numPr>
          <w:ilvl w:val="0"/>
          <w:numId w:val="11"/>
        </w:numPr>
        <w:spacing w:after="200" w:line="360" w:lineRule="auto"/>
        <w:jc w:val="both"/>
        <w:rPr>
          <w:rFonts w:ascii="Roboto" w:eastAsia="Roboto" w:hAnsi="Roboto" w:cs="Roboto"/>
          <w:color w:val="000000" w:themeColor="text1"/>
          <w:sz w:val="24"/>
          <w:szCs w:val="24"/>
        </w:rPr>
      </w:pPr>
      <w:r w:rsidRPr="008F0ECC">
        <w:rPr>
          <w:rFonts w:ascii="Roboto" w:eastAsia="Roboto" w:hAnsi="Roboto" w:cs="Roboto"/>
          <w:sz w:val="24"/>
          <w:szCs w:val="24"/>
        </w:rPr>
        <w:lastRenderedPageBreak/>
        <w:t>Relazione sullo Stato di diritto 202</w:t>
      </w:r>
      <w:r w:rsidR="29E74700" w:rsidRPr="008F0ECC">
        <w:rPr>
          <w:rFonts w:ascii="Roboto" w:eastAsia="Roboto" w:hAnsi="Roboto" w:cs="Roboto"/>
          <w:sz w:val="24"/>
          <w:szCs w:val="24"/>
        </w:rPr>
        <w:t>5</w:t>
      </w:r>
      <w:r w:rsidRPr="008F0ECC">
        <w:rPr>
          <w:rFonts w:ascii="Roboto" w:eastAsia="Roboto" w:hAnsi="Roboto" w:cs="Roboto"/>
          <w:sz w:val="24"/>
          <w:szCs w:val="24"/>
        </w:rPr>
        <w:t xml:space="preserve"> Capitolo sulla situazione dello Stato di diritto in Italia della Commissione Europea del </w:t>
      </w:r>
      <w:r w:rsidR="4AB1727D" w:rsidRPr="008F0ECC">
        <w:rPr>
          <w:rFonts w:ascii="Roboto" w:eastAsia="Roboto" w:hAnsi="Roboto" w:cs="Roboto"/>
          <w:sz w:val="24"/>
          <w:szCs w:val="24"/>
        </w:rPr>
        <w:t>08</w:t>
      </w:r>
      <w:r w:rsidR="006756A2" w:rsidRPr="008F0ECC">
        <w:rPr>
          <w:rFonts w:ascii="Roboto" w:eastAsia="Roboto" w:hAnsi="Roboto" w:cs="Roboto"/>
          <w:sz w:val="24"/>
          <w:szCs w:val="24"/>
        </w:rPr>
        <w:t>/07/202</w:t>
      </w:r>
      <w:r w:rsidR="5378C9B0" w:rsidRPr="008F0ECC">
        <w:rPr>
          <w:rFonts w:ascii="Roboto" w:eastAsia="Roboto" w:hAnsi="Roboto" w:cs="Roboto"/>
          <w:sz w:val="24"/>
          <w:szCs w:val="24"/>
        </w:rPr>
        <w:t>5</w:t>
      </w:r>
      <w:r w:rsidRPr="008F0ECC">
        <w:rPr>
          <w:rFonts w:ascii="Roboto" w:eastAsia="Roboto" w:hAnsi="Roboto" w:cs="Roboto"/>
          <w:sz w:val="24"/>
          <w:szCs w:val="24"/>
        </w:rPr>
        <w:t xml:space="preserve"> consultabile al link </w:t>
      </w:r>
      <w:hyperlink r:id="rId13">
        <w:r w:rsidR="5752B711" w:rsidRPr="008F0ECC">
          <w:rPr>
            <w:rStyle w:val="Collegamentoipertestuale"/>
            <w:rFonts w:ascii="Roboto" w:eastAsia="Roboto" w:hAnsi="Roboto" w:cs="Roboto"/>
            <w:sz w:val="24"/>
            <w:szCs w:val="24"/>
          </w:rPr>
          <w:t>https://italy.representation.ec.europa.eu/notizie-ed-eventi/notizie/relazione-sullo-stato-di-diritto-2025-limportanza-dello-stato-di-diritto-la-democrazia-la-sicurezza-2025-07-08_it</w:t>
        </w:r>
      </w:hyperlink>
      <w:r w:rsidR="5752B711" w:rsidRPr="008F0ECC">
        <w:rPr>
          <w:rFonts w:ascii="Roboto" w:eastAsia="Roboto" w:hAnsi="Roboto" w:cs="Roboto"/>
          <w:sz w:val="24"/>
          <w:szCs w:val="24"/>
        </w:rPr>
        <w:t xml:space="preserve"> </w:t>
      </w:r>
      <w:r w:rsidRPr="008F0ECC">
        <w:rPr>
          <w:rFonts w:ascii="Roboto" w:eastAsia="Roboto" w:hAnsi="Roboto" w:cs="Roboto"/>
          <w:sz w:val="24"/>
          <w:szCs w:val="24"/>
        </w:rPr>
        <w:t xml:space="preserve">in cui sono espresse le raccomandazioni di </w:t>
      </w:r>
      <w:r w:rsidR="63D3A679" w:rsidRPr="008F0ECC">
        <w:rPr>
          <w:rFonts w:ascii="Roboto" w:eastAsia="Roboto" w:hAnsi="Roboto" w:cs="Roboto"/>
          <w:color w:val="000000" w:themeColor="text1"/>
          <w:sz w:val="24"/>
          <w:szCs w:val="24"/>
        </w:rPr>
        <w:t>adottare la proposta legislativa pendente in materia di conflitti di interessi e intensificare l'impegno per adottare norme complessive sul lobbying per l'istituzione di un registro operativo delle attività dei rappresentanti di interessi, compresa un'impronta legislativa</w:t>
      </w:r>
      <w:r w:rsidR="409965A2" w:rsidRPr="008F0ECC">
        <w:rPr>
          <w:rFonts w:ascii="Roboto" w:eastAsia="Roboto" w:hAnsi="Roboto" w:cs="Roboto"/>
          <w:color w:val="000000" w:themeColor="text1"/>
          <w:sz w:val="24"/>
          <w:szCs w:val="24"/>
        </w:rPr>
        <w:t xml:space="preserve">; e di </w:t>
      </w:r>
      <w:r w:rsidR="2161F9BC" w:rsidRPr="008F0ECC">
        <w:rPr>
          <w:rFonts w:ascii="Roboto" w:eastAsia="Roboto" w:hAnsi="Roboto" w:cs="Roboto"/>
          <w:color w:val="000000" w:themeColor="text1"/>
          <w:sz w:val="24"/>
          <w:szCs w:val="24"/>
        </w:rPr>
        <w:t>intensificare l'impegno per affrontare efficacemente e rapidamente la pratica di incanalare le donazioni attraverso fondazioni e associazioni politiche e introdurre un registro elettronico unico per le informazioni sul finanziamento dei partiti e delle campagne</w:t>
      </w:r>
      <w:r w:rsidR="008F0ECC">
        <w:rPr>
          <w:rFonts w:ascii="Roboto" w:eastAsia="Roboto" w:hAnsi="Roboto" w:cs="Roboto"/>
          <w:color w:val="000000" w:themeColor="text1"/>
          <w:sz w:val="24"/>
          <w:szCs w:val="24"/>
        </w:rPr>
        <w:t>;</w:t>
      </w:r>
    </w:p>
    <w:p w14:paraId="1C6F1551" w14:textId="227CE438" w:rsidR="00167AF0" w:rsidRPr="00AB5807" w:rsidRDefault="005820B4" w:rsidP="2C1BE7DC">
      <w:pPr>
        <w:numPr>
          <w:ilvl w:val="0"/>
          <w:numId w:val="11"/>
        </w:numPr>
        <w:spacing w:after="200" w:line="360" w:lineRule="auto"/>
        <w:jc w:val="both"/>
        <w:rPr>
          <w:rFonts w:ascii="Roboto" w:eastAsia="Roboto" w:hAnsi="Roboto" w:cs="Roboto"/>
          <w:i/>
          <w:iCs/>
          <w:color w:val="C00000"/>
          <w:sz w:val="24"/>
          <w:szCs w:val="24"/>
        </w:rPr>
      </w:pPr>
      <w:r w:rsidRPr="008F0ECC">
        <w:rPr>
          <w:rFonts w:ascii="Roboto" w:eastAsia="Roboto" w:hAnsi="Roboto" w:cs="Roboto"/>
          <w:color w:val="000000" w:themeColor="text1"/>
          <w:sz w:val="24"/>
          <w:szCs w:val="24"/>
        </w:rPr>
        <w:t xml:space="preserve">Relazione al Parlamento del </w:t>
      </w:r>
      <w:r w:rsidR="7AAD05A8" w:rsidRPr="008F0ECC">
        <w:rPr>
          <w:rFonts w:ascii="Roboto" w:eastAsia="Roboto" w:hAnsi="Roboto" w:cs="Roboto"/>
          <w:color w:val="000000" w:themeColor="text1"/>
          <w:sz w:val="24"/>
          <w:szCs w:val="24"/>
        </w:rPr>
        <w:t>20</w:t>
      </w:r>
      <w:r w:rsidR="00844FC7" w:rsidRPr="008F0ECC">
        <w:rPr>
          <w:rFonts w:ascii="Roboto" w:eastAsia="Roboto" w:hAnsi="Roboto" w:cs="Roboto"/>
          <w:color w:val="000000" w:themeColor="text1"/>
          <w:sz w:val="24"/>
          <w:szCs w:val="24"/>
        </w:rPr>
        <w:t>/05/202</w:t>
      </w:r>
      <w:r w:rsidR="641C4A7E" w:rsidRPr="008F0ECC">
        <w:rPr>
          <w:rFonts w:ascii="Roboto" w:eastAsia="Roboto" w:hAnsi="Roboto" w:cs="Roboto"/>
          <w:color w:val="000000" w:themeColor="text1"/>
          <w:sz w:val="24"/>
          <w:szCs w:val="24"/>
        </w:rPr>
        <w:t xml:space="preserve">5 </w:t>
      </w:r>
      <w:r w:rsidRPr="008F0ECC">
        <w:rPr>
          <w:rFonts w:ascii="Roboto" w:eastAsia="Roboto" w:hAnsi="Roboto" w:cs="Roboto"/>
          <w:color w:val="000000" w:themeColor="text1"/>
          <w:sz w:val="24"/>
          <w:szCs w:val="24"/>
        </w:rPr>
        <w:t>dell’ANAC</w:t>
      </w:r>
      <w:r w:rsidR="003053CA" w:rsidRPr="008F0ECC">
        <w:rPr>
          <w:rFonts w:ascii="Roboto" w:eastAsia="Roboto" w:hAnsi="Roboto" w:cs="Roboto"/>
          <w:color w:val="000000" w:themeColor="text1"/>
          <w:sz w:val="24"/>
          <w:szCs w:val="24"/>
        </w:rPr>
        <w:t xml:space="preserve"> relativa all’anno 202</w:t>
      </w:r>
      <w:r w:rsidR="07801FDF" w:rsidRPr="008F0ECC">
        <w:rPr>
          <w:rFonts w:ascii="Roboto" w:eastAsia="Roboto" w:hAnsi="Roboto" w:cs="Roboto"/>
          <w:color w:val="000000" w:themeColor="text1"/>
          <w:sz w:val="24"/>
          <w:szCs w:val="24"/>
        </w:rPr>
        <w:t>4</w:t>
      </w:r>
      <w:r w:rsidRPr="008F0ECC">
        <w:rPr>
          <w:rFonts w:ascii="Roboto" w:eastAsia="Roboto" w:hAnsi="Roboto" w:cs="Roboto"/>
          <w:color w:val="000000" w:themeColor="text1"/>
          <w:sz w:val="24"/>
          <w:szCs w:val="24"/>
        </w:rPr>
        <w:t xml:space="preserve"> consultabile </w:t>
      </w:r>
      <w:r w:rsidRPr="00AB5807">
        <w:rPr>
          <w:rFonts w:ascii="Roboto" w:eastAsia="Roboto" w:hAnsi="Roboto" w:cs="Roboto"/>
          <w:sz w:val="24"/>
          <w:szCs w:val="24"/>
        </w:rPr>
        <w:t xml:space="preserve">al sito </w:t>
      </w:r>
      <w:hyperlink r:id="rId14">
        <w:r w:rsidR="4231D385" w:rsidRPr="00AB5807">
          <w:rPr>
            <w:rStyle w:val="Collegamentoipertestuale"/>
            <w:rFonts w:ascii="Roboto" w:eastAsia="Roboto" w:hAnsi="Roboto" w:cs="Roboto"/>
            <w:sz w:val="24"/>
            <w:szCs w:val="24"/>
          </w:rPr>
          <w:t>https://www.anticorruzione.it/en/-/relazione.annuale.2025</w:t>
        </w:r>
      </w:hyperlink>
      <w:r w:rsidR="4231D385" w:rsidRPr="00AB5807">
        <w:rPr>
          <w:rFonts w:ascii="Roboto" w:eastAsia="Roboto" w:hAnsi="Roboto" w:cs="Roboto"/>
          <w:sz w:val="24"/>
          <w:szCs w:val="24"/>
        </w:rPr>
        <w:t xml:space="preserve"> </w:t>
      </w:r>
    </w:p>
    <w:p w14:paraId="277D3EE1" w14:textId="21623436" w:rsidR="00167AF0" w:rsidRPr="00AB5807" w:rsidRDefault="005820B4">
      <w:pPr>
        <w:numPr>
          <w:ilvl w:val="0"/>
          <w:numId w:val="11"/>
        </w:numPr>
        <w:spacing w:after="200" w:line="360" w:lineRule="auto"/>
        <w:jc w:val="both"/>
        <w:rPr>
          <w:rFonts w:ascii="Roboto" w:eastAsia="Roboto" w:hAnsi="Roboto" w:cs="Roboto"/>
          <w:sz w:val="24"/>
          <w:szCs w:val="24"/>
        </w:rPr>
      </w:pPr>
      <w:r w:rsidRPr="00AB5807">
        <w:rPr>
          <w:rFonts w:ascii="Roboto" w:eastAsia="Roboto" w:hAnsi="Roboto" w:cs="Roboto"/>
          <w:sz w:val="24"/>
          <w:szCs w:val="24"/>
        </w:rPr>
        <w:t xml:space="preserve">quotidiani locali e della provincia; in </w:t>
      </w:r>
      <w:r w:rsidR="00AB5807" w:rsidRPr="00AB5807">
        <w:rPr>
          <w:rFonts w:ascii="Roboto" w:eastAsia="Roboto" w:hAnsi="Roboto" w:cs="Roboto"/>
          <w:sz w:val="24"/>
          <w:szCs w:val="24"/>
        </w:rPr>
        <w:t xml:space="preserve">particolare la Gazzetta di Reggio Emilia, </w:t>
      </w:r>
      <w:r w:rsidR="00AB5807">
        <w:rPr>
          <w:rFonts w:ascii="Roboto" w:eastAsia="Roboto" w:hAnsi="Roboto" w:cs="Roboto"/>
          <w:sz w:val="24"/>
          <w:szCs w:val="24"/>
        </w:rPr>
        <w:t xml:space="preserve">il quotidiano Resto del Carlino sezione di Reggio Emilia, </w:t>
      </w:r>
      <w:proofErr w:type="spellStart"/>
      <w:r w:rsidR="00AB5807">
        <w:rPr>
          <w:rFonts w:ascii="Roboto" w:eastAsia="Roboto" w:hAnsi="Roboto" w:cs="Roboto"/>
          <w:sz w:val="24"/>
          <w:szCs w:val="24"/>
        </w:rPr>
        <w:t>Reggionline</w:t>
      </w:r>
      <w:proofErr w:type="spellEnd"/>
      <w:r w:rsidR="00AB5807">
        <w:rPr>
          <w:rFonts w:ascii="Roboto" w:eastAsia="Roboto" w:hAnsi="Roboto" w:cs="Roboto"/>
          <w:sz w:val="24"/>
          <w:szCs w:val="24"/>
        </w:rPr>
        <w:t>.</w:t>
      </w:r>
    </w:p>
    <w:p w14:paraId="1CD7EFA6" w14:textId="557575AF" w:rsidR="00167AF0" w:rsidRPr="008F0ECC" w:rsidRDefault="008F0ECC">
      <w:pPr>
        <w:numPr>
          <w:ilvl w:val="0"/>
          <w:numId w:val="11"/>
        </w:numPr>
        <w:spacing w:after="200" w:line="360" w:lineRule="auto"/>
        <w:jc w:val="both"/>
        <w:rPr>
          <w:rFonts w:ascii="Roboto" w:eastAsia="Roboto" w:hAnsi="Roboto" w:cs="Roboto"/>
          <w:sz w:val="24"/>
          <w:szCs w:val="24"/>
        </w:rPr>
      </w:pPr>
      <w:r w:rsidRPr="008F0ECC">
        <w:rPr>
          <w:rFonts w:ascii="Roboto" w:eastAsia="Roboto" w:hAnsi="Roboto" w:cs="Roboto"/>
          <w:sz w:val="24"/>
          <w:szCs w:val="24"/>
        </w:rPr>
        <w:t>Le sezioni Rischi corruttivi e trasparenza</w:t>
      </w:r>
      <w:r w:rsidR="000E7B9C" w:rsidRPr="008F0ECC">
        <w:rPr>
          <w:rFonts w:ascii="Roboto" w:eastAsia="Roboto" w:hAnsi="Roboto" w:cs="Roboto"/>
          <w:sz w:val="24"/>
          <w:szCs w:val="24"/>
        </w:rPr>
        <w:t xml:space="preserve"> delle</w:t>
      </w:r>
      <w:r w:rsidR="005820B4" w:rsidRPr="008F0ECC">
        <w:rPr>
          <w:rFonts w:ascii="Roboto" w:eastAsia="Roboto" w:hAnsi="Roboto" w:cs="Roboto"/>
          <w:sz w:val="24"/>
          <w:szCs w:val="24"/>
        </w:rPr>
        <w:t xml:space="preserve"> Amministrazioni pubbliche socie </w:t>
      </w:r>
      <w:r w:rsidRPr="008F0ECC">
        <w:rPr>
          <w:rFonts w:ascii="Roboto" w:eastAsia="Roboto" w:hAnsi="Roboto" w:cs="Roboto"/>
          <w:sz w:val="24"/>
          <w:szCs w:val="24"/>
        </w:rPr>
        <w:t xml:space="preserve">e i rispettivi D.U.P. </w:t>
      </w:r>
      <w:r w:rsidR="005820B4" w:rsidRPr="008F0ECC">
        <w:rPr>
          <w:rFonts w:ascii="Roboto" w:eastAsia="Roboto" w:hAnsi="Roboto" w:cs="Roboto"/>
          <w:sz w:val="24"/>
          <w:szCs w:val="24"/>
        </w:rPr>
        <w:t xml:space="preserve">pubblicati sui rispettivi siti </w:t>
      </w:r>
      <w:r w:rsidR="000F1B7A" w:rsidRPr="008F0ECC">
        <w:rPr>
          <w:rFonts w:ascii="Roboto" w:eastAsia="Roboto" w:hAnsi="Roboto" w:cs="Roboto"/>
          <w:sz w:val="24"/>
          <w:szCs w:val="24"/>
        </w:rPr>
        <w:t xml:space="preserve">web </w:t>
      </w:r>
      <w:r w:rsidR="005820B4" w:rsidRPr="008F0ECC">
        <w:rPr>
          <w:rFonts w:ascii="Roboto" w:eastAsia="Roboto" w:hAnsi="Roboto" w:cs="Roboto"/>
          <w:sz w:val="24"/>
          <w:szCs w:val="24"/>
        </w:rPr>
        <w:t>istituzionali.</w:t>
      </w:r>
    </w:p>
    <w:p w14:paraId="672C426A" w14:textId="3FC99828" w:rsidR="009532F5" w:rsidRDefault="003053CA" w:rsidP="003053CA">
      <w:pPr>
        <w:spacing w:after="200" w:line="360" w:lineRule="auto"/>
        <w:jc w:val="both"/>
        <w:rPr>
          <w:rFonts w:ascii="Roboto" w:eastAsia="Roboto" w:hAnsi="Roboto" w:cs="Roboto"/>
          <w:sz w:val="24"/>
          <w:szCs w:val="24"/>
        </w:rPr>
      </w:pPr>
      <w:r w:rsidRPr="761C03BC">
        <w:rPr>
          <w:rFonts w:ascii="Roboto" w:eastAsia="Roboto" w:hAnsi="Roboto" w:cs="Roboto"/>
          <w:sz w:val="24"/>
          <w:szCs w:val="24"/>
        </w:rPr>
        <w:t xml:space="preserve">Nell’analisi delle fonti si è tenuto in considerazione che </w:t>
      </w:r>
      <w:r w:rsidR="00844FC7">
        <w:rPr>
          <w:rFonts w:ascii="Roboto" w:eastAsia="Roboto" w:hAnsi="Roboto" w:cs="Roboto"/>
          <w:sz w:val="24"/>
          <w:szCs w:val="24"/>
        </w:rPr>
        <w:t>I</w:t>
      </w:r>
      <w:r w:rsidR="009532F5" w:rsidRPr="761C03BC">
        <w:rPr>
          <w:rFonts w:ascii="Roboto" w:eastAsia="Roboto" w:hAnsi="Roboto" w:cs="Roboto"/>
          <w:sz w:val="24"/>
          <w:szCs w:val="24"/>
        </w:rPr>
        <w:t>l settore della formazione professionale è oggetto di specifici interventi previsti dal PNRR</w:t>
      </w:r>
      <w:r w:rsidR="00F47A44" w:rsidRPr="761C03BC">
        <w:rPr>
          <w:rFonts w:ascii="Roboto" w:eastAsia="Roboto" w:hAnsi="Roboto" w:cs="Roboto"/>
          <w:sz w:val="24"/>
          <w:szCs w:val="24"/>
        </w:rPr>
        <w:t xml:space="preserve">, anche sotto tale specifico profilo </w:t>
      </w:r>
      <w:r w:rsidR="0095647F" w:rsidRPr="761C03BC">
        <w:rPr>
          <w:rFonts w:ascii="Roboto" w:eastAsia="Roboto" w:hAnsi="Roboto" w:cs="Roboto"/>
          <w:sz w:val="24"/>
          <w:szCs w:val="24"/>
        </w:rPr>
        <w:t>ai presenti fini</w:t>
      </w:r>
      <w:r w:rsidR="00F47A44" w:rsidRPr="761C03BC">
        <w:rPr>
          <w:rFonts w:ascii="Roboto" w:eastAsia="Roboto" w:hAnsi="Roboto" w:cs="Roboto"/>
          <w:sz w:val="24"/>
          <w:szCs w:val="24"/>
        </w:rPr>
        <w:t xml:space="preserve"> è stata effettuata un’attenta analisi del contesto.</w:t>
      </w:r>
    </w:p>
    <w:p w14:paraId="4F6DB7EB" w14:textId="14449E62" w:rsidR="009532F5" w:rsidRPr="003053CA" w:rsidRDefault="009532F5" w:rsidP="008F0ECC">
      <w:pPr>
        <w:spacing w:after="200" w:line="360" w:lineRule="auto"/>
        <w:ind w:left="-426"/>
        <w:jc w:val="both"/>
        <w:rPr>
          <w:rFonts w:ascii="Roboto" w:eastAsia="Roboto" w:hAnsi="Roboto" w:cs="Roboto"/>
          <w:sz w:val="24"/>
          <w:szCs w:val="24"/>
        </w:rPr>
      </w:pPr>
      <w:r w:rsidRPr="2C1BE7DC">
        <w:rPr>
          <w:rFonts w:ascii="Roboto" w:eastAsia="Roboto" w:hAnsi="Roboto" w:cs="Roboto"/>
          <w:sz w:val="24"/>
          <w:szCs w:val="24"/>
        </w:rPr>
        <w:t>Infatti, le misure a titolarità del Ministero del Lavoro e delle Politiche Sociali ricadono all’interno della Missione 5 “Inclusione e Coesione” del PNRR ed hanno come obiettivo principale quello di riformare il sistema di politiche attive del lavoro e della formazione professionale al fine di introdurre e implementare livelli essenziali delle prestazioni e favorire l’occupabilità dei lavoratori in transizione e delle persone disoccupate e inoccupate, con particolare attenzione ai soggetti cosiddetti vulnerabili e più distanti dal mercato del lavoro, nonché l’inclusione sociale delle persone in condizioni di estrema fragilità.</w:t>
      </w:r>
    </w:p>
    <w:p w14:paraId="06B320DA" w14:textId="4CE3C8BC" w:rsidR="00167AF0" w:rsidRDefault="6F4AC34C" w:rsidP="2C1BE7DC">
      <w:pPr>
        <w:spacing w:before="480" w:after="120" w:line="360" w:lineRule="auto"/>
        <w:ind w:left="720"/>
        <w:jc w:val="both"/>
        <w:rPr>
          <w:rFonts w:ascii="Roboto" w:eastAsia="Roboto" w:hAnsi="Roboto" w:cs="Roboto"/>
          <w:color w:val="000000" w:themeColor="text1"/>
          <w:sz w:val="28"/>
          <w:szCs w:val="28"/>
        </w:rPr>
      </w:pPr>
      <w:r w:rsidRPr="2C1BE7DC">
        <w:rPr>
          <w:rFonts w:ascii="Roboto" w:eastAsia="Roboto" w:hAnsi="Roboto" w:cs="Roboto"/>
          <w:b/>
          <w:bCs/>
          <w:color w:val="000000" w:themeColor="text1"/>
          <w:sz w:val="28"/>
          <w:szCs w:val="28"/>
        </w:rPr>
        <w:t>Matrice di analisi del contesto esterno</w:t>
      </w:r>
      <w:r w:rsidR="005820B4" w:rsidRPr="2C1BE7DC">
        <w:rPr>
          <w:rFonts w:ascii="Roboto" w:eastAsia="Roboto" w:hAnsi="Roboto" w:cs="Roboto"/>
          <w:sz w:val="24"/>
          <w:szCs w:val="24"/>
        </w:rPr>
        <w:t>.</w:t>
      </w:r>
      <w:r w:rsidR="66A28E28" w:rsidRPr="2C1BE7DC">
        <w:rPr>
          <w:rFonts w:ascii="Roboto" w:eastAsia="Roboto" w:hAnsi="Roboto" w:cs="Roboto"/>
          <w:b/>
          <w:bCs/>
          <w:color w:val="000000" w:themeColor="text1"/>
          <w:sz w:val="28"/>
          <w:szCs w:val="28"/>
        </w:rPr>
        <w:t xml:space="preserve"> </w:t>
      </w:r>
    </w:p>
    <w:tbl>
      <w:tblPr>
        <w:tblStyle w:val="Grigliatabella"/>
        <w:tblW w:w="10632"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5"/>
        <w:gridCol w:w="1800"/>
        <w:gridCol w:w="1845"/>
        <w:gridCol w:w="1755"/>
        <w:gridCol w:w="1080"/>
        <w:gridCol w:w="1425"/>
        <w:gridCol w:w="1032"/>
      </w:tblGrid>
      <w:tr w:rsidR="2C1BE7DC" w14:paraId="0193C422"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1D74EB13" w14:textId="2EC202BB"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lastRenderedPageBreak/>
              <w:t>Soggetto</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35EC74E0" w14:textId="01E04C27"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Tipologia di relazione - input</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3F793DDF" w14:textId="35BA68A7"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Tipologia di relazione - output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32C255F1" w14:textId="2F612FFB"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Eventuale</w:t>
            </w:r>
          </w:p>
          <w:p w14:paraId="03A5C239" w14:textId="5FAB15DF"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incidenza di</w:t>
            </w:r>
          </w:p>
          <w:p w14:paraId="4C38016D" w14:textId="32677C09"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variabili</w:t>
            </w:r>
          </w:p>
          <w:p w14:paraId="1E0D977A" w14:textId="091F8819"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esogene</w:t>
            </w:r>
          </w:p>
          <w:p w14:paraId="6E07C972" w14:textId="289A7EB8" w:rsidR="2C1BE7DC" w:rsidRDefault="2C1BE7DC" w:rsidP="2C1BE7DC">
            <w:pPr>
              <w:rPr>
                <w:rFonts w:ascii="Roboto" w:eastAsia="Roboto" w:hAnsi="Roboto" w:cs="Roboto"/>
                <w:sz w:val="24"/>
                <w:szCs w:val="24"/>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4667A2F4" w14:textId="38293EB6"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Impatto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27259FCA" w14:textId="14A85F6C"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Probabilità</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9DAF8"/>
            <w:tcMar>
              <w:left w:w="105" w:type="dxa"/>
              <w:right w:w="105" w:type="dxa"/>
            </w:tcMar>
          </w:tcPr>
          <w:p w14:paraId="31505282" w14:textId="2CAC7D6C" w:rsidR="2C1BE7DC" w:rsidRDefault="2C1BE7DC" w:rsidP="2C1BE7DC">
            <w:pPr>
              <w:rPr>
                <w:rFonts w:ascii="Roboto" w:eastAsia="Roboto" w:hAnsi="Roboto" w:cs="Roboto"/>
                <w:sz w:val="24"/>
                <w:szCs w:val="24"/>
              </w:rPr>
            </w:pPr>
            <w:r w:rsidRPr="2C1BE7DC">
              <w:rPr>
                <w:rFonts w:ascii="Roboto" w:eastAsia="Roboto" w:hAnsi="Roboto" w:cs="Roboto"/>
                <w:b/>
                <w:bCs/>
                <w:sz w:val="24"/>
                <w:szCs w:val="24"/>
              </w:rPr>
              <w:t>Rischio</w:t>
            </w:r>
          </w:p>
        </w:tc>
      </w:tr>
      <w:tr w:rsidR="2C1BE7DC" w14:paraId="4EECBC7D"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319B36" w14:textId="5A8587FE" w:rsidR="2C1BE7DC" w:rsidRDefault="2C1BE7DC" w:rsidP="2C1BE7DC">
            <w:pPr>
              <w:rPr>
                <w:rFonts w:ascii="Roboto" w:eastAsia="Roboto" w:hAnsi="Roboto" w:cs="Roboto"/>
              </w:rPr>
            </w:pPr>
            <w:r w:rsidRPr="2C1BE7DC">
              <w:rPr>
                <w:rFonts w:ascii="Roboto" w:eastAsia="Roboto" w:hAnsi="Roboto" w:cs="Roboto"/>
              </w:rPr>
              <w:t>Relazioni</w:t>
            </w:r>
          </w:p>
          <w:p w14:paraId="63ACF63C" w14:textId="70E67235" w:rsidR="2C1BE7DC" w:rsidRDefault="2C1BE7DC" w:rsidP="2C1BE7DC">
            <w:pPr>
              <w:rPr>
                <w:rFonts w:ascii="Roboto" w:eastAsia="Roboto" w:hAnsi="Roboto" w:cs="Roboto"/>
              </w:rPr>
            </w:pPr>
            <w:r w:rsidRPr="2C1BE7DC">
              <w:rPr>
                <w:rFonts w:ascii="Roboto" w:eastAsia="Roboto" w:hAnsi="Roboto" w:cs="Roboto"/>
              </w:rPr>
              <w:t>istituzionali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812D0" w14:textId="6BC8EA94" w:rsidR="2C1BE7DC" w:rsidRDefault="2C1BE7DC" w:rsidP="2C1BE7DC">
            <w:pPr>
              <w:rPr>
                <w:rFonts w:ascii="Roboto" w:eastAsia="Roboto" w:hAnsi="Roboto" w:cs="Roboto"/>
              </w:rPr>
            </w:pPr>
            <w:r w:rsidRPr="2C1BE7DC">
              <w:rPr>
                <w:rFonts w:ascii="Roboto" w:eastAsia="Roboto" w:hAnsi="Roboto" w:cs="Roboto"/>
              </w:rPr>
              <w:t xml:space="preserve">-Partecipazione a tavoli tecnici </w:t>
            </w:r>
          </w:p>
          <w:p w14:paraId="59E748AE" w14:textId="64259305" w:rsidR="2C1BE7DC" w:rsidRDefault="2C1BE7DC" w:rsidP="2C1BE7DC">
            <w:pPr>
              <w:rPr>
                <w:rFonts w:ascii="Roboto" w:eastAsia="Roboto" w:hAnsi="Roboto" w:cs="Roboto"/>
              </w:rPr>
            </w:pPr>
            <w:r w:rsidRPr="2C1BE7DC">
              <w:rPr>
                <w:rFonts w:ascii="Roboto" w:eastAsia="Roboto" w:hAnsi="Roboto" w:cs="Roboto"/>
              </w:rPr>
              <w:t>-Ricezione di dati</w:t>
            </w:r>
          </w:p>
          <w:p w14:paraId="0B3509E0" w14:textId="72E4E692" w:rsidR="2C1BE7DC" w:rsidRDefault="2C1BE7DC" w:rsidP="2C1BE7DC">
            <w:pPr>
              <w:rPr>
                <w:rFonts w:ascii="Roboto" w:eastAsia="Roboto" w:hAnsi="Roboto" w:cs="Roboto"/>
              </w:rPr>
            </w:pPr>
            <w:r w:rsidRPr="2C1BE7DC">
              <w:rPr>
                <w:rFonts w:ascii="Roboto" w:eastAsia="Roboto" w:hAnsi="Roboto" w:cs="Roboto"/>
              </w:rPr>
              <w:t>-Ricezione di segnalazioni</w:t>
            </w:r>
          </w:p>
          <w:p w14:paraId="0FAC48A5" w14:textId="37970119" w:rsidR="2C1BE7DC" w:rsidRDefault="2C1BE7DC" w:rsidP="2C1BE7DC">
            <w:pPr>
              <w:rPr>
                <w:rFonts w:ascii="Roboto" w:eastAsia="Roboto" w:hAnsi="Roboto" w:cs="Roboto"/>
              </w:rPr>
            </w:pPr>
            <w:r w:rsidRPr="2C1BE7DC">
              <w:rPr>
                <w:rFonts w:ascii="Roboto" w:eastAsia="Roboto" w:hAnsi="Roboto" w:cs="Roboto"/>
              </w:rPr>
              <w:t>-Ricezione di</w:t>
            </w:r>
          </w:p>
          <w:p w14:paraId="133E3F99" w14:textId="129E87FA" w:rsidR="2C1BE7DC" w:rsidRDefault="2C1BE7DC" w:rsidP="2C1BE7DC">
            <w:pPr>
              <w:rPr>
                <w:rFonts w:ascii="Roboto" w:eastAsia="Roboto" w:hAnsi="Roboto" w:cs="Roboto"/>
              </w:rPr>
            </w:pPr>
            <w:r w:rsidRPr="2C1BE7DC">
              <w:rPr>
                <w:rFonts w:ascii="Roboto" w:eastAsia="Roboto" w:hAnsi="Roboto" w:cs="Roboto"/>
              </w:rPr>
              <w:t>documentazione</w:t>
            </w:r>
          </w:p>
          <w:p w14:paraId="61D7EB47" w14:textId="177E0BD8" w:rsidR="2C1BE7DC" w:rsidRDefault="2C1BE7DC" w:rsidP="2C1BE7DC">
            <w:pPr>
              <w:rPr>
                <w:rFonts w:ascii="Roboto" w:eastAsia="Roboto" w:hAnsi="Roboto" w:cs="Roboto"/>
              </w:rPr>
            </w:pPr>
            <w:r w:rsidRPr="2C1BE7DC">
              <w:rPr>
                <w:rFonts w:ascii="Roboto" w:eastAsia="Roboto" w:hAnsi="Roboto" w:cs="Roboto"/>
              </w:rPr>
              <w:t>-Ricezione di richieste di pareri</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9371FF" w14:textId="24C050E8" w:rsidR="2C1BE7DC" w:rsidRDefault="2C1BE7DC" w:rsidP="2C1BE7DC">
            <w:pPr>
              <w:rPr>
                <w:rFonts w:ascii="Roboto" w:eastAsia="Roboto" w:hAnsi="Roboto" w:cs="Roboto"/>
              </w:rPr>
            </w:pPr>
            <w:r w:rsidRPr="2C1BE7DC">
              <w:rPr>
                <w:rFonts w:ascii="Roboto" w:eastAsia="Roboto" w:hAnsi="Roboto" w:cs="Roboto"/>
              </w:rPr>
              <w:t>-Segnalazioni</w:t>
            </w:r>
          </w:p>
          <w:p w14:paraId="319983A0" w14:textId="096CAC27" w:rsidR="2C1BE7DC" w:rsidRDefault="2C1BE7DC" w:rsidP="2C1BE7DC">
            <w:pPr>
              <w:rPr>
                <w:rFonts w:ascii="Roboto" w:eastAsia="Roboto" w:hAnsi="Roboto" w:cs="Roboto"/>
              </w:rPr>
            </w:pPr>
            <w:r w:rsidRPr="2C1BE7DC">
              <w:rPr>
                <w:rFonts w:ascii="Roboto" w:eastAsia="Roboto" w:hAnsi="Roboto" w:cs="Roboto"/>
              </w:rPr>
              <w:t>-Indicazioni</w:t>
            </w:r>
          </w:p>
          <w:p w14:paraId="1470F10F" w14:textId="049E1851" w:rsidR="2C1BE7DC" w:rsidRDefault="2C1BE7DC" w:rsidP="2C1BE7DC">
            <w:pPr>
              <w:rPr>
                <w:rFonts w:ascii="Roboto" w:eastAsia="Roboto" w:hAnsi="Roboto" w:cs="Roboto"/>
              </w:rPr>
            </w:pPr>
            <w:r w:rsidRPr="2C1BE7DC">
              <w:rPr>
                <w:rFonts w:ascii="Roboto" w:eastAsia="Roboto" w:hAnsi="Roboto" w:cs="Roboto"/>
              </w:rPr>
              <w:t>Operative</w:t>
            </w:r>
          </w:p>
          <w:p w14:paraId="3C6202A7" w14:textId="57665B4F" w:rsidR="2C1BE7DC" w:rsidRDefault="2C1BE7DC" w:rsidP="2C1BE7DC">
            <w:pPr>
              <w:rPr>
                <w:rFonts w:ascii="Roboto" w:eastAsia="Roboto" w:hAnsi="Roboto" w:cs="Roboto"/>
              </w:rPr>
            </w:pPr>
            <w:r w:rsidRPr="2C1BE7DC">
              <w:rPr>
                <w:rFonts w:ascii="Roboto" w:eastAsia="Roboto" w:hAnsi="Roboto" w:cs="Roboto"/>
              </w:rPr>
              <w:t>-Predisposizione</w:t>
            </w:r>
          </w:p>
          <w:p w14:paraId="089BBBEB" w14:textId="6DDF792D" w:rsidR="2C1BE7DC" w:rsidRDefault="2C1BE7DC" w:rsidP="2C1BE7DC">
            <w:pPr>
              <w:rPr>
                <w:rFonts w:ascii="Roboto" w:eastAsia="Roboto" w:hAnsi="Roboto" w:cs="Roboto"/>
              </w:rPr>
            </w:pPr>
            <w:r w:rsidRPr="2C1BE7DC">
              <w:rPr>
                <w:rFonts w:ascii="Roboto" w:eastAsia="Roboto" w:hAnsi="Roboto" w:cs="Roboto"/>
              </w:rPr>
              <w:t>documentazione</w:t>
            </w:r>
          </w:p>
          <w:p w14:paraId="0C3C2659" w14:textId="3EDC7CFF" w:rsidR="2C1BE7DC" w:rsidRDefault="2C1BE7DC" w:rsidP="2C1BE7DC">
            <w:pPr>
              <w:rPr>
                <w:rFonts w:ascii="Roboto" w:eastAsia="Roboto" w:hAnsi="Roboto" w:cs="Roboto"/>
              </w:rPr>
            </w:pPr>
            <w:r w:rsidRPr="2C1BE7DC">
              <w:rPr>
                <w:rFonts w:ascii="Roboto" w:eastAsia="Roboto" w:hAnsi="Roboto" w:cs="Roboto"/>
              </w:rPr>
              <w:t>-Trasmissione di</w:t>
            </w:r>
          </w:p>
          <w:p w14:paraId="7C79329D" w14:textId="62EFA9B3" w:rsidR="2C1BE7DC" w:rsidRDefault="2C1BE7DC" w:rsidP="2C1BE7DC">
            <w:pPr>
              <w:rPr>
                <w:rFonts w:ascii="Roboto" w:eastAsia="Roboto" w:hAnsi="Roboto" w:cs="Roboto"/>
              </w:rPr>
            </w:pPr>
            <w:r w:rsidRPr="2C1BE7DC">
              <w:rPr>
                <w:rFonts w:ascii="Roboto" w:eastAsia="Roboto" w:hAnsi="Roboto" w:cs="Roboto"/>
              </w:rPr>
              <w:t>prospetti statistici</w:t>
            </w:r>
          </w:p>
          <w:p w14:paraId="6B7EB3A9" w14:textId="1D5C7AB0" w:rsidR="2C1BE7DC" w:rsidRDefault="2C1BE7DC" w:rsidP="2C1BE7DC">
            <w:pPr>
              <w:rPr>
                <w:rFonts w:ascii="Roboto" w:eastAsia="Roboto" w:hAnsi="Roboto" w:cs="Roboto"/>
              </w:rPr>
            </w:pPr>
            <w:r w:rsidRPr="2C1BE7DC">
              <w:rPr>
                <w:rFonts w:ascii="Roboto" w:eastAsia="Roboto" w:hAnsi="Roboto" w:cs="Roboto"/>
              </w:rPr>
              <w:t>-Supporto</w:t>
            </w:r>
          </w:p>
          <w:p w14:paraId="422CE5BE" w14:textId="1816394C" w:rsidR="2C1BE7DC" w:rsidRDefault="2C1BE7DC" w:rsidP="2C1BE7DC">
            <w:pPr>
              <w:rPr>
                <w:rFonts w:ascii="Roboto" w:eastAsia="Roboto" w:hAnsi="Roboto" w:cs="Roboto"/>
              </w:rPr>
            </w:pPr>
            <w:r w:rsidRPr="2C1BE7DC">
              <w:rPr>
                <w:rFonts w:ascii="Roboto" w:eastAsia="Roboto" w:hAnsi="Roboto" w:cs="Roboto"/>
              </w:rPr>
              <w:t>tecnico–</w:t>
            </w:r>
          </w:p>
          <w:p w14:paraId="2FB138AA" w14:textId="7B4AA94F" w:rsidR="2C1BE7DC" w:rsidRDefault="2C1BE7DC" w:rsidP="2C1BE7DC">
            <w:pPr>
              <w:rPr>
                <w:rFonts w:ascii="Roboto" w:eastAsia="Roboto" w:hAnsi="Roboto" w:cs="Roboto"/>
              </w:rPr>
            </w:pPr>
            <w:r w:rsidRPr="2C1BE7DC">
              <w:rPr>
                <w:rFonts w:ascii="Roboto" w:eastAsia="Roboto" w:hAnsi="Roboto" w:cs="Roboto"/>
              </w:rPr>
              <w:t>amministrativo</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B703D8" w14:textId="21E5A136" w:rsidR="2C1BE7DC" w:rsidRDefault="2C1BE7DC" w:rsidP="2C1BE7DC">
            <w:pPr>
              <w:rPr>
                <w:rFonts w:ascii="Roboto" w:eastAsia="Roboto" w:hAnsi="Roboto" w:cs="Roboto"/>
              </w:rPr>
            </w:pPr>
            <w:r w:rsidRPr="2C1BE7DC">
              <w:rPr>
                <w:rFonts w:ascii="Roboto" w:eastAsia="Roboto" w:hAnsi="Roboto" w:cs="Roboto"/>
              </w:rPr>
              <w:t>Sociali ed</w:t>
            </w:r>
          </w:p>
          <w:p w14:paraId="089D243A" w14:textId="5697E154"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C5A6A2" w14:textId="5168DF49" w:rsidR="2C1BE7DC" w:rsidRDefault="2C1BE7DC" w:rsidP="2C1BE7DC">
            <w:pPr>
              <w:rPr>
                <w:rFonts w:ascii="Roboto" w:eastAsia="Roboto" w:hAnsi="Roboto" w:cs="Roboto"/>
              </w:rPr>
            </w:pPr>
            <w:r w:rsidRPr="2C1BE7DC">
              <w:rPr>
                <w:rFonts w:ascii="Roboto" w:eastAsia="Roboto" w:hAnsi="Roboto" w:cs="Roboto"/>
              </w:rPr>
              <w:t>Medio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825272" w14:textId="1D14986A" w:rsidR="2C1BE7DC" w:rsidRDefault="2C1BE7DC" w:rsidP="2C1BE7DC">
            <w:pPr>
              <w:rPr>
                <w:rFonts w:ascii="Roboto" w:eastAsia="Roboto" w:hAnsi="Roboto" w:cs="Roboto"/>
              </w:rPr>
            </w:pPr>
            <w:r w:rsidRPr="2C1BE7DC">
              <w:rPr>
                <w:rFonts w:ascii="Roboto" w:eastAsia="Roboto" w:hAnsi="Roboto" w:cs="Roboto"/>
              </w:rPr>
              <w:t>Basso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D9538A" w14:textId="2F2CEB5C" w:rsidR="2C1BE7DC" w:rsidRDefault="2C1BE7DC" w:rsidP="2C1BE7DC">
            <w:pPr>
              <w:rPr>
                <w:rFonts w:ascii="Roboto" w:eastAsia="Roboto" w:hAnsi="Roboto" w:cs="Roboto"/>
              </w:rPr>
            </w:pPr>
            <w:r w:rsidRPr="2C1BE7DC">
              <w:rPr>
                <w:rFonts w:ascii="Roboto" w:eastAsia="Roboto" w:hAnsi="Roboto" w:cs="Roboto"/>
              </w:rPr>
              <w:t>Basso</w:t>
            </w:r>
          </w:p>
        </w:tc>
      </w:tr>
      <w:tr w:rsidR="2C1BE7DC" w14:paraId="17824FB2"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C5EE29" w14:textId="6FC085D0" w:rsidR="2C1BE7DC" w:rsidRDefault="2C1BE7DC" w:rsidP="2C1BE7DC">
            <w:pPr>
              <w:rPr>
                <w:rFonts w:ascii="Roboto" w:eastAsia="Roboto" w:hAnsi="Roboto" w:cs="Roboto"/>
              </w:rPr>
            </w:pPr>
            <w:r w:rsidRPr="2C1BE7DC">
              <w:rPr>
                <w:rFonts w:ascii="Roboto" w:eastAsia="Roboto" w:hAnsi="Roboto" w:cs="Roboto"/>
              </w:rPr>
              <w:t>Amministrazioni</w:t>
            </w:r>
          </w:p>
          <w:p w14:paraId="3DC11E16" w14:textId="13B309D3" w:rsidR="2C1BE7DC" w:rsidRDefault="2C1BE7DC" w:rsidP="2C1BE7DC">
            <w:pPr>
              <w:rPr>
                <w:rFonts w:ascii="Roboto" w:eastAsia="Roboto" w:hAnsi="Roboto" w:cs="Roboto"/>
              </w:rPr>
            </w:pPr>
            <w:r w:rsidRPr="2C1BE7DC">
              <w:rPr>
                <w:rFonts w:ascii="Roboto" w:eastAsia="Roboto" w:hAnsi="Roboto" w:cs="Roboto"/>
              </w:rPr>
              <w:t>pubbliche locali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27DFF2" w14:textId="3FF9DD95" w:rsidR="2C1BE7DC" w:rsidRDefault="2C1BE7DC" w:rsidP="2C1BE7DC">
            <w:pPr>
              <w:rPr>
                <w:rFonts w:ascii="Roboto" w:eastAsia="Roboto" w:hAnsi="Roboto" w:cs="Roboto"/>
              </w:rPr>
            </w:pPr>
            <w:r w:rsidRPr="2C1BE7DC">
              <w:rPr>
                <w:rFonts w:ascii="Roboto" w:eastAsia="Roboto" w:hAnsi="Roboto" w:cs="Roboto"/>
              </w:rPr>
              <w:t>-Ricezione di dati</w:t>
            </w:r>
          </w:p>
          <w:p w14:paraId="6E27AE9A" w14:textId="71B65993" w:rsidR="2C1BE7DC" w:rsidRDefault="2C1BE7DC" w:rsidP="2C1BE7DC">
            <w:pPr>
              <w:rPr>
                <w:rFonts w:ascii="Roboto" w:eastAsia="Roboto" w:hAnsi="Roboto" w:cs="Roboto"/>
              </w:rPr>
            </w:pPr>
            <w:r w:rsidRPr="2C1BE7DC">
              <w:rPr>
                <w:rFonts w:ascii="Roboto" w:eastAsia="Roboto" w:hAnsi="Roboto" w:cs="Roboto"/>
              </w:rPr>
              <w:t>-Ricezione di</w:t>
            </w:r>
          </w:p>
          <w:p w14:paraId="663990FD" w14:textId="5F28DA3A" w:rsidR="2C1BE7DC" w:rsidRDefault="2C1BE7DC" w:rsidP="2C1BE7DC">
            <w:pPr>
              <w:rPr>
                <w:rFonts w:ascii="Roboto" w:eastAsia="Roboto" w:hAnsi="Roboto" w:cs="Roboto"/>
              </w:rPr>
            </w:pPr>
            <w:r w:rsidRPr="2C1BE7DC">
              <w:rPr>
                <w:rFonts w:ascii="Roboto" w:eastAsia="Roboto" w:hAnsi="Roboto" w:cs="Roboto"/>
              </w:rPr>
              <w:t>segnalazioni</w:t>
            </w:r>
          </w:p>
          <w:p w14:paraId="67E3E411" w14:textId="0FF21682" w:rsidR="2C1BE7DC" w:rsidRDefault="2C1BE7DC" w:rsidP="2C1BE7DC">
            <w:pPr>
              <w:rPr>
                <w:rFonts w:ascii="Roboto" w:eastAsia="Roboto" w:hAnsi="Roboto" w:cs="Roboto"/>
              </w:rPr>
            </w:pPr>
            <w:r w:rsidRPr="2C1BE7DC">
              <w:rPr>
                <w:rFonts w:ascii="Roboto" w:eastAsia="Roboto" w:hAnsi="Roboto" w:cs="Roboto"/>
              </w:rPr>
              <w:t>-Ricezione di</w:t>
            </w:r>
          </w:p>
          <w:p w14:paraId="3078B30B" w14:textId="4BD9D3AF" w:rsidR="2C1BE7DC" w:rsidRDefault="2C1BE7DC" w:rsidP="2C1BE7DC">
            <w:pPr>
              <w:rPr>
                <w:rFonts w:ascii="Roboto" w:eastAsia="Roboto" w:hAnsi="Roboto" w:cs="Roboto"/>
              </w:rPr>
            </w:pPr>
            <w:r w:rsidRPr="2C1BE7DC">
              <w:rPr>
                <w:rFonts w:ascii="Roboto" w:eastAsia="Roboto" w:hAnsi="Roboto" w:cs="Roboto"/>
              </w:rPr>
              <w:t>documentazione</w:t>
            </w:r>
          </w:p>
          <w:p w14:paraId="79497DE9" w14:textId="41F255FD" w:rsidR="2C1BE7DC" w:rsidRDefault="2C1BE7DC" w:rsidP="2C1BE7DC">
            <w:pPr>
              <w:rPr>
                <w:rFonts w:ascii="Roboto" w:eastAsia="Roboto" w:hAnsi="Roboto" w:cs="Roboto"/>
              </w:rPr>
            </w:pPr>
            <w:r w:rsidRPr="2C1BE7DC">
              <w:rPr>
                <w:rFonts w:ascii="Roboto" w:eastAsia="Roboto" w:hAnsi="Roboto" w:cs="Roboto"/>
              </w:rPr>
              <w:t>-Ricezione di richieste di pareri</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83690A" w14:textId="6070AD33" w:rsidR="2C1BE7DC" w:rsidRDefault="2C1BE7DC" w:rsidP="2C1BE7DC">
            <w:pPr>
              <w:rPr>
                <w:rFonts w:ascii="Roboto" w:eastAsia="Roboto" w:hAnsi="Roboto" w:cs="Roboto"/>
              </w:rPr>
            </w:pPr>
            <w:r w:rsidRPr="2C1BE7DC">
              <w:rPr>
                <w:rFonts w:ascii="Roboto" w:eastAsia="Roboto" w:hAnsi="Roboto" w:cs="Roboto"/>
              </w:rPr>
              <w:t>-Predisposizione</w:t>
            </w:r>
          </w:p>
          <w:p w14:paraId="38181AFB" w14:textId="0AAC6CAA" w:rsidR="2C1BE7DC" w:rsidRDefault="2C1BE7DC" w:rsidP="2C1BE7DC">
            <w:pPr>
              <w:rPr>
                <w:rFonts w:ascii="Roboto" w:eastAsia="Roboto" w:hAnsi="Roboto" w:cs="Roboto"/>
              </w:rPr>
            </w:pPr>
            <w:r w:rsidRPr="2C1BE7DC">
              <w:rPr>
                <w:rFonts w:ascii="Roboto" w:eastAsia="Roboto" w:hAnsi="Roboto" w:cs="Roboto"/>
              </w:rPr>
              <w:t>documentazione</w:t>
            </w:r>
          </w:p>
          <w:p w14:paraId="05570A98" w14:textId="2C6909EF" w:rsidR="2C1BE7DC" w:rsidRDefault="2C1BE7DC" w:rsidP="2C1BE7DC">
            <w:pPr>
              <w:rPr>
                <w:rFonts w:ascii="Roboto" w:eastAsia="Roboto" w:hAnsi="Roboto" w:cs="Roboto"/>
              </w:rPr>
            </w:pPr>
            <w:r w:rsidRPr="2C1BE7DC">
              <w:rPr>
                <w:rFonts w:ascii="Roboto" w:eastAsia="Roboto" w:hAnsi="Roboto" w:cs="Roboto"/>
              </w:rPr>
              <w:t>-Trasmissione di</w:t>
            </w:r>
          </w:p>
          <w:p w14:paraId="795D271A" w14:textId="451CF026" w:rsidR="2C1BE7DC" w:rsidRDefault="2C1BE7DC" w:rsidP="2C1BE7DC">
            <w:pPr>
              <w:rPr>
                <w:rFonts w:ascii="Roboto" w:eastAsia="Roboto" w:hAnsi="Roboto" w:cs="Roboto"/>
              </w:rPr>
            </w:pPr>
            <w:r w:rsidRPr="2C1BE7DC">
              <w:rPr>
                <w:rFonts w:ascii="Roboto" w:eastAsia="Roboto" w:hAnsi="Roboto" w:cs="Roboto"/>
              </w:rPr>
              <w:t>prospetti statistici</w:t>
            </w:r>
          </w:p>
          <w:p w14:paraId="51AD80C7" w14:textId="5458E05D" w:rsidR="2C1BE7DC" w:rsidRDefault="2C1BE7DC" w:rsidP="2C1BE7DC">
            <w:pPr>
              <w:rPr>
                <w:rFonts w:ascii="Roboto" w:eastAsia="Roboto" w:hAnsi="Roboto" w:cs="Roboto"/>
              </w:rPr>
            </w:pPr>
            <w:r w:rsidRPr="2C1BE7DC">
              <w:rPr>
                <w:rFonts w:ascii="Roboto" w:eastAsia="Roboto" w:hAnsi="Roboto" w:cs="Roboto"/>
              </w:rPr>
              <w:t>-Supporto</w:t>
            </w:r>
          </w:p>
          <w:p w14:paraId="0C7F1383" w14:textId="7243C3CC" w:rsidR="2C1BE7DC" w:rsidRDefault="2C1BE7DC" w:rsidP="2C1BE7DC">
            <w:pPr>
              <w:rPr>
                <w:rFonts w:ascii="Roboto" w:eastAsia="Roboto" w:hAnsi="Roboto" w:cs="Roboto"/>
              </w:rPr>
            </w:pPr>
            <w:r w:rsidRPr="2C1BE7DC">
              <w:rPr>
                <w:rFonts w:ascii="Roboto" w:eastAsia="Roboto" w:hAnsi="Roboto" w:cs="Roboto"/>
              </w:rPr>
              <w:t>tecnico–</w:t>
            </w:r>
          </w:p>
          <w:p w14:paraId="47160DAF" w14:textId="1B66CAC3" w:rsidR="2C1BE7DC" w:rsidRDefault="2C1BE7DC" w:rsidP="2C1BE7DC">
            <w:pPr>
              <w:rPr>
                <w:rFonts w:ascii="Roboto" w:eastAsia="Roboto" w:hAnsi="Roboto" w:cs="Roboto"/>
              </w:rPr>
            </w:pPr>
            <w:r w:rsidRPr="2C1BE7DC">
              <w:rPr>
                <w:rFonts w:ascii="Roboto" w:eastAsia="Roboto" w:hAnsi="Roboto" w:cs="Roboto"/>
              </w:rPr>
              <w:t>amministrativo</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672A60" w14:textId="5CCF4E23" w:rsidR="2C1BE7DC" w:rsidRDefault="2C1BE7DC" w:rsidP="2C1BE7DC">
            <w:pPr>
              <w:rPr>
                <w:rFonts w:ascii="Roboto" w:eastAsia="Roboto" w:hAnsi="Roboto" w:cs="Roboto"/>
              </w:rPr>
            </w:pPr>
            <w:r w:rsidRPr="2C1BE7DC">
              <w:rPr>
                <w:rFonts w:ascii="Roboto" w:eastAsia="Roboto" w:hAnsi="Roboto" w:cs="Roboto"/>
              </w:rPr>
              <w:t>Territoriali;</w:t>
            </w:r>
          </w:p>
          <w:p w14:paraId="2871DDBF" w14:textId="55C73D8C" w:rsidR="2C1BE7DC" w:rsidRDefault="2C1BE7DC" w:rsidP="2C1BE7DC">
            <w:pPr>
              <w:rPr>
                <w:rFonts w:ascii="Roboto" w:eastAsia="Roboto" w:hAnsi="Roboto" w:cs="Roboto"/>
              </w:rPr>
            </w:pPr>
            <w:r w:rsidRPr="2C1BE7DC">
              <w:rPr>
                <w:rFonts w:ascii="Roboto" w:eastAsia="Roboto" w:hAnsi="Roboto" w:cs="Roboto"/>
              </w:rPr>
              <w:t>criminologiche;</w:t>
            </w:r>
          </w:p>
          <w:p w14:paraId="5E27C4A1" w14:textId="404BA43D" w:rsidR="2C1BE7DC" w:rsidRDefault="2C1BE7DC" w:rsidP="2C1BE7DC">
            <w:pPr>
              <w:rPr>
                <w:rFonts w:ascii="Roboto" w:eastAsia="Roboto" w:hAnsi="Roboto" w:cs="Roboto"/>
              </w:rPr>
            </w:pPr>
            <w:r w:rsidRPr="2C1BE7DC">
              <w:rPr>
                <w:rFonts w:ascii="Roboto" w:eastAsia="Roboto" w:hAnsi="Roboto" w:cs="Roboto"/>
              </w:rPr>
              <w:t>sociali ed</w:t>
            </w:r>
          </w:p>
          <w:p w14:paraId="4929799D" w14:textId="2AF45B82"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1FCA6F" w14:textId="306E9F63" w:rsidR="2C1BE7DC" w:rsidRDefault="2C1BE7DC" w:rsidP="2C1BE7DC">
            <w:pPr>
              <w:rPr>
                <w:rFonts w:ascii="Roboto" w:eastAsia="Roboto" w:hAnsi="Roboto" w:cs="Roboto"/>
              </w:rPr>
            </w:pPr>
            <w:r w:rsidRPr="2C1BE7DC">
              <w:rPr>
                <w:rFonts w:ascii="Roboto" w:eastAsia="Roboto" w:hAnsi="Roboto" w:cs="Roboto"/>
              </w:rPr>
              <w:t>Basso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B3E0B7" w14:textId="6DE401A2" w:rsidR="2C1BE7DC" w:rsidRDefault="2C1BE7DC" w:rsidP="2C1BE7DC">
            <w:pPr>
              <w:rPr>
                <w:rFonts w:ascii="Roboto" w:eastAsia="Roboto" w:hAnsi="Roboto" w:cs="Roboto"/>
              </w:rPr>
            </w:pPr>
            <w:r w:rsidRPr="2C1BE7DC">
              <w:rPr>
                <w:rFonts w:ascii="Roboto" w:eastAsia="Roboto" w:hAnsi="Roboto" w:cs="Roboto"/>
              </w:rPr>
              <w:t>Basso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BC85BE" w14:textId="41779C70" w:rsidR="2C1BE7DC" w:rsidRDefault="2C1BE7DC" w:rsidP="2C1BE7DC">
            <w:pPr>
              <w:rPr>
                <w:rFonts w:ascii="Roboto" w:eastAsia="Roboto" w:hAnsi="Roboto" w:cs="Roboto"/>
              </w:rPr>
            </w:pPr>
            <w:r w:rsidRPr="2C1BE7DC">
              <w:rPr>
                <w:rFonts w:ascii="Roboto" w:eastAsia="Roboto" w:hAnsi="Roboto" w:cs="Roboto"/>
              </w:rPr>
              <w:t>Basso</w:t>
            </w:r>
          </w:p>
        </w:tc>
      </w:tr>
      <w:tr w:rsidR="2C1BE7DC" w14:paraId="63D21075"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781312" w14:textId="09D3F395" w:rsidR="2C1BE7DC" w:rsidRDefault="2C1BE7DC" w:rsidP="2C1BE7DC">
            <w:pPr>
              <w:rPr>
                <w:rFonts w:ascii="Roboto" w:eastAsia="Roboto" w:hAnsi="Roboto" w:cs="Roboto"/>
              </w:rPr>
            </w:pPr>
            <w:r w:rsidRPr="2C1BE7DC">
              <w:rPr>
                <w:rFonts w:ascii="Roboto" w:eastAsia="Roboto" w:hAnsi="Roboto" w:cs="Roboto"/>
              </w:rPr>
              <w:t>Comuni Soci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5FB2B9" w14:textId="3D777BB8" w:rsidR="2C1BE7DC" w:rsidRDefault="2C1BE7DC" w:rsidP="2C1BE7DC">
            <w:pPr>
              <w:rPr>
                <w:rFonts w:ascii="Roboto" w:eastAsia="Roboto" w:hAnsi="Roboto" w:cs="Roboto"/>
              </w:rPr>
            </w:pPr>
            <w:r w:rsidRPr="2C1BE7DC">
              <w:rPr>
                <w:rFonts w:ascii="Roboto" w:eastAsia="Roboto" w:hAnsi="Roboto" w:cs="Roboto"/>
              </w:rPr>
              <w:t>-Ricezione di dati</w:t>
            </w:r>
          </w:p>
          <w:p w14:paraId="6D3D8E72" w14:textId="6176B4E2" w:rsidR="2C1BE7DC" w:rsidRDefault="2C1BE7DC" w:rsidP="2C1BE7DC">
            <w:pPr>
              <w:rPr>
                <w:rFonts w:ascii="Roboto" w:eastAsia="Roboto" w:hAnsi="Roboto" w:cs="Roboto"/>
              </w:rPr>
            </w:pPr>
            <w:r w:rsidRPr="2C1BE7DC">
              <w:rPr>
                <w:rFonts w:ascii="Roboto" w:eastAsia="Roboto" w:hAnsi="Roboto" w:cs="Roboto"/>
              </w:rPr>
              <w:t>-Ricezione di</w:t>
            </w:r>
          </w:p>
          <w:p w14:paraId="0C9D3AB6" w14:textId="2E6F7B98" w:rsidR="2C1BE7DC" w:rsidRDefault="2C1BE7DC" w:rsidP="2C1BE7DC">
            <w:pPr>
              <w:rPr>
                <w:rFonts w:ascii="Roboto" w:eastAsia="Roboto" w:hAnsi="Roboto" w:cs="Roboto"/>
              </w:rPr>
            </w:pPr>
            <w:r w:rsidRPr="2C1BE7DC">
              <w:rPr>
                <w:rFonts w:ascii="Roboto" w:eastAsia="Roboto" w:hAnsi="Roboto" w:cs="Roboto"/>
              </w:rPr>
              <w:t>segnalazioni</w:t>
            </w:r>
          </w:p>
          <w:p w14:paraId="3DDB884D" w14:textId="11E80F0E" w:rsidR="2C1BE7DC" w:rsidRDefault="2C1BE7DC" w:rsidP="2C1BE7DC">
            <w:pPr>
              <w:rPr>
                <w:rFonts w:ascii="Roboto" w:eastAsia="Roboto" w:hAnsi="Roboto" w:cs="Roboto"/>
              </w:rPr>
            </w:pPr>
            <w:r w:rsidRPr="2C1BE7DC">
              <w:rPr>
                <w:rFonts w:ascii="Roboto" w:eastAsia="Roboto" w:hAnsi="Roboto" w:cs="Roboto"/>
              </w:rPr>
              <w:t>-Ricezione di</w:t>
            </w:r>
          </w:p>
          <w:p w14:paraId="52376B15" w14:textId="32FCBCF1" w:rsidR="2C1BE7DC" w:rsidRDefault="2C1BE7DC" w:rsidP="2C1BE7DC">
            <w:pPr>
              <w:rPr>
                <w:rFonts w:ascii="Roboto" w:eastAsia="Roboto" w:hAnsi="Roboto" w:cs="Roboto"/>
              </w:rPr>
            </w:pPr>
            <w:r w:rsidRPr="2C1BE7DC">
              <w:rPr>
                <w:rFonts w:ascii="Roboto" w:eastAsia="Roboto" w:hAnsi="Roboto" w:cs="Roboto"/>
              </w:rPr>
              <w:t>documentazione</w:t>
            </w:r>
          </w:p>
          <w:p w14:paraId="48AC1302" w14:textId="6159F7FF" w:rsidR="2C1BE7DC" w:rsidRDefault="2C1BE7DC" w:rsidP="2C1BE7DC">
            <w:pPr>
              <w:rPr>
                <w:rFonts w:ascii="Roboto" w:eastAsia="Roboto" w:hAnsi="Roboto" w:cs="Roboto"/>
              </w:rPr>
            </w:pPr>
            <w:r w:rsidRPr="2C1BE7DC">
              <w:rPr>
                <w:rFonts w:ascii="Roboto" w:eastAsia="Roboto" w:hAnsi="Roboto" w:cs="Roboto"/>
              </w:rPr>
              <w:t>-Ricezione di richieste di pareri</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3A14D3" w14:textId="6ED3D7E0" w:rsidR="2C1BE7DC" w:rsidRDefault="2C1BE7DC" w:rsidP="2C1BE7DC">
            <w:pPr>
              <w:rPr>
                <w:rFonts w:ascii="Roboto" w:eastAsia="Roboto" w:hAnsi="Roboto" w:cs="Roboto"/>
              </w:rPr>
            </w:pPr>
            <w:r w:rsidRPr="2C1BE7DC">
              <w:rPr>
                <w:rFonts w:ascii="Roboto" w:eastAsia="Roboto" w:hAnsi="Roboto" w:cs="Roboto"/>
              </w:rPr>
              <w:t>-Predisposizione</w:t>
            </w:r>
          </w:p>
          <w:p w14:paraId="6145EB89" w14:textId="71555C57" w:rsidR="2C1BE7DC" w:rsidRDefault="2C1BE7DC" w:rsidP="2C1BE7DC">
            <w:pPr>
              <w:rPr>
                <w:rFonts w:ascii="Roboto" w:eastAsia="Roboto" w:hAnsi="Roboto" w:cs="Roboto"/>
              </w:rPr>
            </w:pPr>
            <w:r w:rsidRPr="2C1BE7DC">
              <w:rPr>
                <w:rFonts w:ascii="Roboto" w:eastAsia="Roboto" w:hAnsi="Roboto" w:cs="Roboto"/>
              </w:rPr>
              <w:t>documentazione</w:t>
            </w:r>
          </w:p>
          <w:p w14:paraId="0F4F28D2" w14:textId="6B15DAB6" w:rsidR="2C1BE7DC" w:rsidRDefault="2C1BE7DC" w:rsidP="2C1BE7DC">
            <w:pPr>
              <w:rPr>
                <w:rFonts w:ascii="Roboto" w:eastAsia="Roboto" w:hAnsi="Roboto" w:cs="Roboto"/>
              </w:rPr>
            </w:pPr>
            <w:r w:rsidRPr="2C1BE7DC">
              <w:rPr>
                <w:rFonts w:ascii="Roboto" w:eastAsia="Roboto" w:hAnsi="Roboto" w:cs="Roboto"/>
              </w:rPr>
              <w:t>-Trasmissione di</w:t>
            </w:r>
          </w:p>
          <w:p w14:paraId="6D2511A0" w14:textId="780FCA5E" w:rsidR="2C1BE7DC" w:rsidRDefault="2C1BE7DC" w:rsidP="2C1BE7DC">
            <w:pPr>
              <w:rPr>
                <w:rFonts w:ascii="Roboto" w:eastAsia="Roboto" w:hAnsi="Roboto" w:cs="Roboto"/>
              </w:rPr>
            </w:pPr>
            <w:r w:rsidRPr="2C1BE7DC">
              <w:rPr>
                <w:rFonts w:ascii="Roboto" w:eastAsia="Roboto" w:hAnsi="Roboto" w:cs="Roboto"/>
              </w:rPr>
              <w:t>prospetti statistici</w:t>
            </w:r>
          </w:p>
          <w:p w14:paraId="61A48F91" w14:textId="69DA996C" w:rsidR="2C1BE7DC" w:rsidRDefault="2C1BE7DC" w:rsidP="2C1BE7DC">
            <w:pPr>
              <w:rPr>
                <w:rFonts w:ascii="Roboto" w:eastAsia="Roboto" w:hAnsi="Roboto" w:cs="Roboto"/>
              </w:rPr>
            </w:pPr>
            <w:r w:rsidRPr="2C1BE7DC">
              <w:rPr>
                <w:rFonts w:ascii="Roboto" w:eastAsia="Roboto" w:hAnsi="Roboto" w:cs="Roboto"/>
              </w:rPr>
              <w:t>-Supporto</w:t>
            </w:r>
          </w:p>
          <w:p w14:paraId="5FFD6719" w14:textId="45B32CEC" w:rsidR="2C1BE7DC" w:rsidRDefault="2C1BE7DC" w:rsidP="2C1BE7DC">
            <w:pPr>
              <w:rPr>
                <w:rFonts w:ascii="Roboto" w:eastAsia="Roboto" w:hAnsi="Roboto" w:cs="Roboto"/>
              </w:rPr>
            </w:pPr>
            <w:r w:rsidRPr="2C1BE7DC">
              <w:rPr>
                <w:rFonts w:ascii="Roboto" w:eastAsia="Roboto" w:hAnsi="Roboto" w:cs="Roboto"/>
              </w:rPr>
              <w:t>tecnico–</w:t>
            </w:r>
          </w:p>
          <w:p w14:paraId="051B3453" w14:textId="250E40C2" w:rsidR="2C1BE7DC" w:rsidRDefault="2C1BE7DC" w:rsidP="2C1BE7DC">
            <w:pPr>
              <w:rPr>
                <w:rFonts w:ascii="Roboto" w:eastAsia="Roboto" w:hAnsi="Roboto" w:cs="Roboto"/>
              </w:rPr>
            </w:pPr>
            <w:r w:rsidRPr="2C1BE7DC">
              <w:rPr>
                <w:rFonts w:ascii="Roboto" w:eastAsia="Roboto" w:hAnsi="Roboto" w:cs="Roboto"/>
              </w:rPr>
              <w:t>amministrativo</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2D5639" w14:textId="105C426E" w:rsidR="2C1BE7DC" w:rsidRDefault="2C1BE7DC" w:rsidP="2C1BE7DC">
            <w:pPr>
              <w:rPr>
                <w:rFonts w:ascii="Roboto" w:eastAsia="Roboto" w:hAnsi="Roboto" w:cs="Roboto"/>
              </w:rPr>
            </w:pPr>
            <w:r w:rsidRPr="2C1BE7DC">
              <w:rPr>
                <w:rFonts w:ascii="Roboto" w:eastAsia="Roboto" w:hAnsi="Roboto" w:cs="Roboto"/>
              </w:rPr>
              <w:t>Territoriali;</w:t>
            </w:r>
          </w:p>
          <w:p w14:paraId="477AB4F5" w14:textId="0EC9BD68" w:rsidR="2C1BE7DC" w:rsidRDefault="2C1BE7DC" w:rsidP="2C1BE7DC">
            <w:pPr>
              <w:rPr>
                <w:rFonts w:ascii="Roboto" w:eastAsia="Roboto" w:hAnsi="Roboto" w:cs="Roboto"/>
              </w:rPr>
            </w:pPr>
            <w:r w:rsidRPr="2C1BE7DC">
              <w:rPr>
                <w:rFonts w:ascii="Roboto" w:eastAsia="Roboto" w:hAnsi="Roboto" w:cs="Roboto"/>
              </w:rPr>
              <w:t>sociali ed</w:t>
            </w:r>
          </w:p>
          <w:p w14:paraId="637A114D" w14:textId="1D682B17"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F3E1CC" w14:textId="75BA9B0B" w:rsidR="2C1BE7DC" w:rsidRDefault="2C1BE7DC" w:rsidP="2C1BE7DC">
            <w:pPr>
              <w:rPr>
                <w:rFonts w:ascii="Roboto" w:eastAsia="Roboto" w:hAnsi="Roboto" w:cs="Roboto"/>
              </w:rPr>
            </w:pPr>
            <w:r w:rsidRPr="2C1BE7DC">
              <w:rPr>
                <w:rFonts w:ascii="Roboto" w:eastAsia="Roboto" w:hAnsi="Roboto" w:cs="Roboto"/>
              </w:rPr>
              <w:t>Basso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8A1D98" w14:textId="6AB78658" w:rsidR="2C1BE7DC" w:rsidRDefault="2C1BE7DC" w:rsidP="2C1BE7DC">
            <w:pPr>
              <w:rPr>
                <w:rFonts w:ascii="Roboto" w:eastAsia="Roboto" w:hAnsi="Roboto" w:cs="Roboto"/>
              </w:rPr>
            </w:pPr>
            <w:r w:rsidRPr="2C1BE7DC">
              <w:rPr>
                <w:rFonts w:ascii="Roboto" w:eastAsia="Roboto" w:hAnsi="Roboto" w:cs="Roboto"/>
              </w:rPr>
              <w:t>Basso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495672" w14:textId="3D0F1F11" w:rsidR="2C1BE7DC" w:rsidRDefault="2C1BE7DC" w:rsidP="2C1BE7DC">
            <w:pPr>
              <w:rPr>
                <w:rFonts w:ascii="Roboto" w:eastAsia="Roboto" w:hAnsi="Roboto" w:cs="Roboto"/>
              </w:rPr>
            </w:pPr>
            <w:r w:rsidRPr="2C1BE7DC">
              <w:rPr>
                <w:rFonts w:ascii="Roboto" w:eastAsia="Roboto" w:hAnsi="Roboto" w:cs="Roboto"/>
              </w:rPr>
              <w:t>Basso</w:t>
            </w:r>
          </w:p>
        </w:tc>
      </w:tr>
      <w:tr w:rsidR="2C1BE7DC" w14:paraId="24E0C5A2"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541F76" w14:textId="193EC900" w:rsidR="2C1BE7DC" w:rsidRDefault="2C1BE7DC" w:rsidP="2C1BE7DC">
            <w:pPr>
              <w:rPr>
                <w:rFonts w:ascii="Roboto" w:eastAsia="Roboto" w:hAnsi="Roboto" w:cs="Roboto"/>
              </w:rPr>
            </w:pPr>
            <w:r w:rsidRPr="2C1BE7DC">
              <w:rPr>
                <w:rFonts w:ascii="Roboto" w:eastAsia="Roboto" w:hAnsi="Roboto" w:cs="Roboto"/>
              </w:rPr>
              <w:t>ARIFEL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8FFB48" w14:textId="1BBE6EBC" w:rsidR="2C1BE7DC" w:rsidRDefault="2C1BE7DC" w:rsidP="2C1BE7DC">
            <w:pPr>
              <w:rPr>
                <w:rFonts w:ascii="Roboto" w:eastAsia="Roboto" w:hAnsi="Roboto" w:cs="Roboto"/>
              </w:rPr>
            </w:pPr>
            <w:r w:rsidRPr="2C1BE7DC">
              <w:rPr>
                <w:rFonts w:ascii="Roboto" w:eastAsia="Roboto" w:hAnsi="Roboto" w:cs="Roboto"/>
              </w:rPr>
              <w:t>-Ricezione di dati</w:t>
            </w:r>
          </w:p>
          <w:p w14:paraId="2331DF87" w14:textId="3B226639" w:rsidR="2C1BE7DC" w:rsidRDefault="2C1BE7DC" w:rsidP="2C1BE7DC">
            <w:pPr>
              <w:rPr>
                <w:rFonts w:ascii="Roboto" w:eastAsia="Roboto" w:hAnsi="Roboto" w:cs="Roboto"/>
              </w:rPr>
            </w:pPr>
            <w:r w:rsidRPr="2C1BE7DC">
              <w:rPr>
                <w:rFonts w:ascii="Roboto" w:eastAsia="Roboto" w:hAnsi="Roboto" w:cs="Roboto"/>
              </w:rPr>
              <w:t>-Ricezione di</w:t>
            </w:r>
          </w:p>
          <w:p w14:paraId="78E30402" w14:textId="637F492C" w:rsidR="2C1BE7DC" w:rsidRDefault="2C1BE7DC" w:rsidP="2C1BE7DC">
            <w:pPr>
              <w:rPr>
                <w:rFonts w:ascii="Roboto" w:eastAsia="Roboto" w:hAnsi="Roboto" w:cs="Roboto"/>
              </w:rPr>
            </w:pPr>
            <w:r w:rsidRPr="2C1BE7DC">
              <w:rPr>
                <w:rFonts w:ascii="Roboto" w:eastAsia="Roboto" w:hAnsi="Roboto" w:cs="Roboto"/>
              </w:rPr>
              <w:t>segnalazioni</w:t>
            </w:r>
          </w:p>
          <w:p w14:paraId="57C14B80" w14:textId="13940408" w:rsidR="2C1BE7DC" w:rsidRDefault="2C1BE7DC" w:rsidP="2C1BE7DC">
            <w:pPr>
              <w:rPr>
                <w:rFonts w:ascii="Roboto" w:eastAsia="Roboto" w:hAnsi="Roboto" w:cs="Roboto"/>
              </w:rPr>
            </w:pPr>
            <w:r w:rsidRPr="2C1BE7DC">
              <w:rPr>
                <w:rFonts w:ascii="Roboto" w:eastAsia="Roboto" w:hAnsi="Roboto" w:cs="Roboto"/>
              </w:rPr>
              <w:t>-Ricezione di</w:t>
            </w:r>
          </w:p>
          <w:p w14:paraId="49D3E877" w14:textId="24D69CA2" w:rsidR="2C1BE7DC" w:rsidRDefault="2C1BE7DC" w:rsidP="2C1BE7DC">
            <w:pPr>
              <w:rPr>
                <w:rFonts w:ascii="Roboto" w:eastAsia="Roboto" w:hAnsi="Roboto" w:cs="Roboto"/>
              </w:rPr>
            </w:pPr>
            <w:r w:rsidRPr="2C1BE7DC">
              <w:rPr>
                <w:rFonts w:ascii="Roboto" w:eastAsia="Roboto" w:hAnsi="Roboto" w:cs="Roboto"/>
              </w:rPr>
              <w:t>documentazione</w:t>
            </w:r>
          </w:p>
          <w:p w14:paraId="1CFA6C19" w14:textId="3F9F81CC" w:rsidR="2C1BE7DC" w:rsidRDefault="2C1BE7DC" w:rsidP="2C1BE7DC">
            <w:pPr>
              <w:rPr>
                <w:rFonts w:ascii="Roboto" w:eastAsia="Roboto" w:hAnsi="Roboto" w:cs="Roboto"/>
              </w:rPr>
            </w:pPr>
            <w:r w:rsidRPr="2C1BE7DC">
              <w:rPr>
                <w:rFonts w:ascii="Roboto" w:eastAsia="Roboto" w:hAnsi="Roboto" w:cs="Roboto"/>
              </w:rPr>
              <w:t>-Richiesta documentazione</w:t>
            </w:r>
          </w:p>
          <w:p w14:paraId="2A495A9F" w14:textId="783611BB" w:rsidR="2C1BE7DC" w:rsidRDefault="2C1BE7DC" w:rsidP="2C1BE7DC">
            <w:pPr>
              <w:rPr>
                <w:rFonts w:ascii="Roboto" w:eastAsia="Roboto" w:hAnsi="Roboto" w:cs="Roboto"/>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036BE" w14:textId="1D41BEED" w:rsidR="2C1BE7DC" w:rsidRDefault="2C1BE7DC" w:rsidP="2C1BE7DC">
            <w:pPr>
              <w:rPr>
                <w:rFonts w:ascii="Roboto" w:eastAsia="Roboto" w:hAnsi="Roboto" w:cs="Roboto"/>
              </w:rPr>
            </w:pPr>
            <w:r w:rsidRPr="2C1BE7DC">
              <w:rPr>
                <w:rFonts w:ascii="Roboto" w:eastAsia="Roboto" w:hAnsi="Roboto" w:cs="Roboto"/>
              </w:rPr>
              <w:t>-Predisposizione</w:t>
            </w:r>
          </w:p>
          <w:p w14:paraId="53BB162F" w14:textId="06BD8F64" w:rsidR="2C1BE7DC" w:rsidRDefault="2C1BE7DC" w:rsidP="2C1BE7DC">
            <w:pPr>
              <w:rPr>
                <w:rFonts w:ascii="Roboto" w:eastAsia="Roboto" w:hAnsi="Roboto" w:cs="Roboto"/>
              </w:rPr>
            </w:pPr>
            <w:r w:rsidRPr="2C1BE7DC">
              <w:rPr>
                <w:rFonts w:ascii="Roboto" w:eastAsia="Roboto" w:hAnsi="Roboto" w:cs="Roboto"/>
              </w:rPr>
              <w:t>documentazione</w:t>
            </w:r>
          </w:p>
          <w:p w14:paraId="64F0974B" w14:textId="596FD13D" w:rsidR="2C1BE7DC" w:rsidRDefault="2C1BE7DC" w:rsidP="2C1BE7DC">
            <w:pPr>
              <w:rPr>
                <w:rFonts w:ascii="Roboto" w:eastAsia="Roboto" w:hAnsi="Roboto" w:cs="Roboto"/>
              </w:rPr>
            </w:pPr>
            <w:r w:rsidRPr="2C1BE7DC">
              <w:rPr>
                <w:rFonts w:ascii="Roboto" w:eastAsia="Roboto" w:hAnsi="Roboto" w:cs="Roboto"/>
              </w:rPr>
              <w:t>-Trasmissione di</w:t>
            </w:r>
          </w:p>
          <w:p w14:paraId="22A7F279" w14:textId="6C36BA5D" w:rsidR="2C1BE7DC" w:rsidRDefault="2C1BE7DC" w:rsidP="2C1BE7DC">
            <w:pPr>
              <w:rPr>
                <w:rFonts w:ascii="Roboto" w:eastAsia="Roboto" w:hAnsi="Roboto" w:cs="Roboto"/>
              </w:rPr>
            </w:pPr>
            <w:r w:rsidRPr="2C1BE7DC">
              <w:rPr>
                <w:rFonts w:ascii="Roboto" w:eastAsia="Roboto" w:hAnsi="Roboto" w:cs="Roboto"/>
              </w:rPr>
              <w:t>Prospetti e informazioni</w:t>
            </w:r>
          </w:p>
          <w:p w14:paraId="1E3733E2" w14:textId="17DD59B1" w:rsidR="2C1BE7DC" w:rsidRDefault="2C1BE7DC" w:rsidP="2C1BE7DC">
            <w:pPr>
              <w:rPr>
                <w:rFonts w:ascii="Roboto" w:eastAsia="Roboto" w:hAnsi="Roboto" w:cs="Roboto"/>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05C60D" w14:textId="7116E0D5" w:rsidR="2C1BE7DC" w:rsidRDefault="2C1BE7DC" w:rsidP="2C1BE7DC">
            <w:pPr>
              <w:rPr>
                <w:rFonts w:ascii="Roboto" w:eastAsia="Roboto" w:hAnsi="Roboto" w:cs="Roboto"/>
              </w:rPr>
            </w:pPr>
            <w:r w:rsidRPr="2C1BE7DC">
              <w:rPr>
                <w:rFonts w:ascii="Roboto" w:eastAsia="Roboto" w:hAnsi="Roboto" w:cs="Roboto"/>
              </w:rPr>
              <w:t>Territoriali, Sociali ed</w:t>
            </w:r>
          </w:p>
          <w:p w14:paraId="5344EFDE" w14:textId="44927125"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D07051" w14:textId="13737563" w:rsidR="2C1BE7DC" w:rsidRDefault="2C1BE7DC" w:rsidP="2C1BE7DC">
            <w:pPr>
              <w:rPr>
                <w:rFonts w:ascii="Roboto" w:eastAsia="Roboto" w:hAnsi="Roboto" w:cs="Roboto"/>
              </w:rPr>
            </w:pPr>
            <w:r w:rsidRPr="2C1BE7DC">
              <w:rPr>
                <w:rFonts w:ascii="Roboto" w:eastAsia="Roboto" w:hAnsi="Roboto" w:cs="Roboto"/>
              </w:rPr>
              <w:t>Basso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644B63" w14:textId="1565BD5B" w:rsidR="2C1BE7DC" w:rsidRDefault="2C1BE7DC" w:rsidP="2C1BE7DC">
            <w:pPr>
              <w:rPr>
                <w:rFonts w:ascii="Roboto" w:eastAsia="Roboto" w:hAnsi="Roboto" w:cs="Roboto"/>
              </w:rPr>
            </w:pPr>
            <w:r w:rsidRPr="2C1BE7DC">
              <w:rPr>
                <w:rFonts w:ascii="Roboto" w:eastAsia="Roboto" w:hAnsi="Roboto" w:cs="Roboto"/>
              </w:rPr>
              <w:t>Basso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54ED0F" w14:textId="53E16497" w:rsidR="2C1BE7DC" w:rsidRDefault="2C1BE7DC" w:rsidP="2C1BE7DC">
            <w:pPr>
              <w:rPr>
                <w:rFonts w:ascii="Roboto" w:eastAsia="Roboto" w:hAnsi="Roboto" w:cs="Roboto"/>
              </w:rPr>
            </w:pPr>
            <w:r w:rsidRPr="2C1BE7DC">
              <w:rPr>
                <w:rFonts w:ascii="Roboto" w:eastAsia="Roboto" w:hAnsi="Roboto" w:cs="Roboto"/>
              </w:rPr>
              <w:t>Basso</w:t>
            </w:r>
          </w:p>
        </w:tc>
      </w:tr>
      <w:tr w:rsidR="2C1BE7DC" w14:paraId="3DF80CD9"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702183" w14:textId="1A2F82C7" w:rsidR="2C1BE7DC" w:rsidRDefault="2C1BE7DC" w:rsidP="2C1BE7DC">
            <w:pPr>
              <w:rPr>
                <w:rFonts w:ascii="Roboto" w:eastAsia="Roboto" w:hAnsi="Roboto" w:cs="Roboto"/>
              </w:rPr>
            </w:pPr>
            <w:r w:rsidRPr="2C1BE7DC">
              <w:rPr>
                <w:rFonts w:ascii="Roboto" w:eastAsia="Roboto" w:hAnsi="Roboto" w:cs="Roboto"/>
              </w:rPr>
              <w:t>Utenti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C41030" w14:textId="1E992DF1" w:rsidR="2C1BE7DC" w:rsidRDefault="2C1BE7DC" w:rsidP="2C1BE7DC">
            <w:pPr>
              <w:rPr>
                <w:rFonts w:ascii="Roboto" w:eastAsia="Roboto" w:hAnsi="Roboto" w:cs="Roboto"/>
              </w:rPr>
            </w:pPr>
            <w:r w:rsidRPr="2C1BE7DC">
              <w:rPr>
                <w:rFonts w:ascii="Roboto" w:eastAsia="Roboto" w:hAnsi="Roboto" w:cs="Roboto"/>
              </w:rPr>
              <w:t>-Ricezione di dati e istanze</w:t>
            </w:r>
          </w:p>
          <w:p w14:paraId="20A8D96E" w14:textId="7A7E9101" w:rsidR="2C1BE7DC" w:rsidRDefault="2C1BE7DC" w:rsidP="2C1BE7DC">
            <w:pPr>
              <w:rPr>
                <w:rFonts w:ascii="Roboto" w:eastAsia="Roboto" w:hAnsi="Roboto" w:cs="Roboto"/>
              </w:rPr>
            </w:pPr>
            <w:r w:rsidRPr="2C1BE7DC">
              <w:rPr>
                <w:rFonts w:ascii="Roboto" w:eastAsia="Roboto" w:hAnsi="Roboto" w:cs="Roboto"/>
              </w:rPr>
              <w:t>-Ricezione di</w:t>
            </w:r>
          </w:p>
          <w:p w14:paraId="23B3D28E" w14:textId="662DF7A3" w:rsidR="2C1BE7DC" w:rsidRDefault="2C1BE7DC" w:rsidP="2C1BE7DC">
            <w:pPr>
              <w:rPr>
                <w:rFonts w:ascii="Roboto" w:eastAsia="Roboto" w:hAnsi="Roboto" w:cs="Roboto"/>
              </w:rPr>
            </w:pPr>
            <w:r w:rsidRPr="2C1BE7DC">
              <w:rPr>
                <w:rFonts w:ascii="Roboto" w:eastAsia="Roboto" w:hAnsi="Roboto" w:cs="Roboto"/>
              </w:rPr>
              <w:t>documentazione</w:t>
            </w:r>
          </w:p>
          <w:p w14:paraId="346A9ABF" w14:textId="177FE480" w:rsidR="2C1BE7DC" w:rsidRDefault="2C1BE7DC" w:rsidP="2C1BE7DC">
            <w:pPr>
              <w:rPr>
                <w:rFonts w:ascii="Roboto" w:eastAsia="Roboto" w:hAnsi="Roboto" w:cs="Roboto"/>
              </w:rPr>
            </w:pPr>
            <w:r w:rsidRPr="2C1BE7DC">
              <w:rPr>
                <w:rFonts w:ascii="Roboto" w:eastAsia="Roboto" w:hAnsi="Roboto" w:cs="Roboto"/>
              </w:rPr>
              <w:t>- Richiesta documentazione</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FE3CD5" w14:textId="41E94006" w:rsidR="2C1BE7DC" w:rsidRDefault="2C1BE7DC" w:rsidP="2C1BE7DC">
            <w:pPr>
              <w:rPr>
                <w:rFonts w:ascii="Roboto" w:eastAsia="Roboto" w:hAnsi="Roboto" w:cs="Roboto"/>
              </w:rPr>
            </w:pPr>
            <w:r w:rsidRPr="2C1BE7DC">
              <w:rPr>
                <w:rFonts w:ascii="Roboto" w:eastAsia="Roboto" w:hAnsi="Roboto" w:cs="Roboto"/>
              </w:rPr>
              <w:t>-Esito dei</w:t>
            </w:r>
          </w:p>
          <w:p w14:paraId="29FFE1DB" w14:textId="790A2158" w:rsidR="2C1BE7DC" w:rsidRDefault="2C1BE7DC" w:rsidP="2C1BE7DC">
            <w:pPr>
              <w:rPr>
                <w:rFonts w:ascii="Roboto" w:eastAsia="Roboto" w:hAnsi="Roboto" w:cs="Roboto"/>
              </w:rPr>
            </w:pPr>
            <w:r w:rsidRPr="2C1BE7DC">
              <w:rPr>
                <w:rFonts w:ascii="Roboto" w:eastAsia="Roboto" w:hAnsi="Roboto" w:cs="Roboto"/>
              </w:rPr>
              <w:t>procedimenti</w:t>
            </w:r>
          </w:p>
          <w:p w14:paraId="62315C82" w14:textId="5347211E" w:rsidR="2C1BE7DC" w:rsidRDefault="2C1BE7DC" w:rsidP="2C1BE7DC">
            <w:pPr>
              <w:rPr>
                <w:rFonts w:ascii="Roboto" w:eastAsia="Roboto" w:hAnsi="Roboto" w:cs="Roboto"/>
              </w:rPr>
            </w:pPr>
            <w:r w:rsidRPr="2C1BE7DC">
              <w:rPr>
                <w:rFonts w:ascii="Roboto" w:eastAsia="Roboto" w:hAnsi="Roboto" w:cs="Roboto"/>
              </w:rPr>
              <w:t>aperti a seguito di</w:t>
            </w:r>
          </w:p>
          <w:p w14:paraId="5D607D28" w14:textId="5F7678E2" w:rsidR="2C1BE7DC" w:rsidRDefault="2C1BE7DC" w:rsidP="2C1BE7DC">
            <w:pPr>
              <w:rPr>
                <w:rFonts w:ascii="Roboto" w:eastAsia="Roboto" w:hAnsi="Roboto" w:cs="Roboto"/>
              </w:rPr>
            </w:pPr>
            <w:r w:rsidRPr="2C1BE7DC">
              <w:rPr>
                <w:rFonts w:ascii="Roboto" w:eastAsia="Roboto" w:hAnsi="Roboto" w:cs="Roboto"/>
              </w:rPr>
              <w:t>istanze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5E5E05" w14:textId="002B5EA5" w:rsidR="2C1BE7DC" w:rsidRDefault="2C1BE7DC" w:rsidP="2C1BE7DC">
            <w:pPr>
              <w:rPr>
                <w:rFonts w:ascii="Roboto" w:eastAsia="Roboto" w:hAnsi="Roboto" w:cs="Roboto"/>
              </w:rPr>
            </w:pPr>
            <w:r w:rsidRPr="2C1BE7DC">
              <w:rPr>
                <w:rFonts w:ascii="Roboto" w:eastAsia="Roboto" w:hAnsi="Roboto" w:cs="Roboto"/>
              </w:rPr>
              <w:t>Territoriali;</w:t>
            </w:r>
          </w:p>
          <w:p w14:paraId="58C85385" w14:textId="5812F3FA" w:rsidR="2C1BE7DC" w:rsidRDefault="2C1BE7DC" w:rsidP="2C1BE7DC">
            <w:pPr>
              <w:rPr>
                <w:rFonts w:ascii="Roboto" w:eastAsia="Roboto" w:hAnsi="Roboto" w:cs="Roboto"/>
              </w:rPr>
            </w:pPr>
            <w:r w:rsidRPr="2C1BE7DC">
              <w:rPr>
                <w:rFonts w:ascii="Roboto" w:eastAsia="Roboto" w:hAnsi="Roboto" w:cs="Roboto"/>
              </w:rPr>
              <w:t>sociali ed</w:t>
            </w:r>
          </w:p>
          <w:p w14:paraId="0D38B8EA" w14:textId="241A85DF"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C0A7A9" w14:textId="246E3504" w:rsidR="2C1BE7DC" w:rsidRDefault="2C1BE7DC" w:rsidP="2C1BE7DC">
            <w:pPr>
              <w:rPr>
                <w:rFonts w:ascii="Roboto" w:eastAsia="Roboto" w:hAnsi="Roboto" w:cs="Roboto"/>
              </w:rPr>
            </w:pPr>
            <w:r w:rsidRPr="2C1BE7DC">
              <w:rPr>
                <w:rFonts w:ascii="Roboto" w:eastAsia="Roboto" w:hAnsi="Roboto" w:cs="Roboto"/>
              </w:rPr>
              <w:t>Medio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CE9CA4" w14:textId="556C468F" w:rsidR="2C1BE7DC" w:rsidRDefault="2C1BE7DC" w:rsidP="2C1BE7DC">
            <w:pPr>
              <w:rPr>
                <w:rFonts w:ascii="Roboto" w:eastAsia="Roboto" w:hAnsi="Roboto" w:cs="Roboto"/>
              </w:rPr>
            </w:pPr>
            <w:r w:rsidRPr="2C1BE7DC">
              <w:rPr>
                <w:rFonts w:ascii="Roboto" w:eastAsia="Roboto" w:hAnsi="Roboto" w:cs="Roboto"/>
              </w:rPr>
              <w:t>Medio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8D82BC" w14:textId="7F611A15" w:rsidR="2C1BE7DC" w:rsidRDefault="2C1BE7DC" w:rsidP="2C1BE7DC">
            <w:pPr>
              <w:rPr>
                <w:rFonts w:ascii="Roboto" w:eastAsia="Roboto" w:hAnsi="Roboto" w:cs="Roboto"/>
              </w:rPr>
            </w:pPr>
            <w:r w:rsidRPr="2C1BE7DC">
              <w:rPr>
                <w:rFonts w:ascii="Roboto" w:eastAsia="Roboto" w:hAnsi="Roboto" w:cs="Roboto"/>
              </w:rPr>
              <w:t>Basso</w:t>
            </w:r>
          </w:p>
        </w:tc>
      </w:tr>
      <w:tr w:rsidR="2C1BE7DC" w14:paraId="64EB2552"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4418EE" w14:textId="3FBBDCD7" w:rsidR="2C1BE7DC" w:rsidRDefault="2C1BE7DC" w:rsidP="2C1BE7DC">
            <w:pPr>
              <w:rPr>
                <w:rFonts w:ascii="Roboto" w:eastAsia="Roboto" w:hAnsi="Roboto" w:cs="Roboto"/>
              </w:rPr>
            </w:pPr>
            <w:r w:rsidRPr="2C1BE7DC">
              <w:rPr>
                <w:rFonts w:ascii="Roboto" w:eastAsia="Roboto" w:hAnsi="Roboto" w:cs="Roboto"/>
              </w:rPr>
              <w:t>Cittadini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A2C740" w14:textId="062D8B50" w:rsidR="2C1BE7DC" w:rsidRDefault="2C1BE7DC" w:rsidP="2C1BE7DC">
            <w:pPr>
              <w:rPr>
                <w:rFonts w:ascii="Roboto" w:eastAsia="Roboto" w:hAnsi="Roboto" w:cs="Roboto"/>
              </w:rPr>
            </w:pPr>
            <w:r w:rsidRPr="2C1BE7DC">
              <w:rPr>
                <w:rFonts w:ascii="Roboto" w:eastAsia="Roboto" w:hAnsi="Roboto" w:cs="Roboto"/>
              </w:rPr>
              <w:t>-Ricezione di</w:t>
            </w:r>
          </w:p>
          <w:p w14:paraId="51477C28" w14:textId="4D7BB04F" w:rsidR="2C1BE7DC" w:rsidRDefault="2C1BE7DC" w:rsidP="2C1BE7DC">
            <w:pPr>
              <w:rPr>
                <w:rFonts w:ascii="Roboto" w:eastAsia="Roboto" w:hAnsi="Roboto" w:cs="Roboto"/>
              </w:rPr>
            </w:pPr>
            <w:r w:rsidRPr="2C1BE7DC">
              <w:rPr>
                <w:rFonts w:ascii="Roboto" w:eastAsia="Roboto" w:hAnsi="Roboto" w:cs="Roboto"/>
              </w:rPr>
              <w:t>segnalazioni/istanze</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1A1699" w14:textId="10DB5C91" w:rsidR="2C1BE7DC" w:rsidRDefault="2C1BE7DC" w:rsidP="2C1BE7DC">
            <w:pPr>
              <w:rPr>
                <w:rFonts w:ascii="Roboto" w:eastAsia="Roboto" w:hAnsi="Roboto" w:cs="Roboto"/>
              </w:rPr>
            </w:pPr>
            <w:r w:rsidRPr="2C1BE7DC">
              <w:rPr>
                <w:rFonts w:ascii="Roboto" w:eastAsia="Roboto" w:hAnsi="Roboto" w:cs="Roboto"/>
              </w:rPr>
              <w:t>-Esito dei</w:t>
            </w:r>
          </w:p>
          <w:p w14:paraId="03671AD9" w14:textId="05D2E33F" w:rsidR="2C1BE7DC" w:rsidRDefault="2C1BE7DC" w:rsidP="2C1BE7DC">
            <w:pPr>
              <w:rPr>
                <w:rFonts w:ascii="Roboto" w:eastAsia="Roboto" w:hAnsi="Roboto" w:cs="Roboto"/>
              </w:rPr>
            </w:pPr>
            <w:r w:rsidRPr="2C1BE7DC">
              <w:rPr>
                <w:rFonts w:ascii="Roboto" w:eastAsia="Roboto" w:hAnsi="Roboto" w:cs="Roboto"/>
              </w:rPr>
              <w:t>procedimenti</w:t>
            </w:r>
          </w:p>
          <w:p w14:paraId="17056B4F" w14:textId="123722A3" w:rsidR="2C1BE7DC" w:rsidRDefault="2C1BE7DC" w:rsidP="2C1BE7DC">
            <w:pPr>
              <w:rPr>
                <w:rFonts w:ascii="Roboto" w:eastAsia="Roboto" w:hAnsi="Roboto" w:cs="Roboto"/>
              </w:rPr>
            </w:pPr>
            <w:r w:rsidRPr="2C1BE7DC">
              <w:rPr>
                <w:rFonts w:ascii="Roboto" w:eastAsia="Roboto" w:hAnsi="Roboto" w:cs="Roboto"/>
              </w:rPr>
              <w:t>aperti a seguito di</w:t>
            </w:r>
          </w:p>
          <w:p w14:paraId="244AECE8" w14:textId="4DAED8ED" w:rsidR="2C1BE7DC" w:rsidRDefault="2C1BE7DC" w:rsidP="2C1BE7DC">
            <w:pPr>
              <w:rPr>
                <w:rFonts w:ascii="Roboto" w:eastAsia="Roboto" w:hAnsi="Roboto" w:cs="Roboto"/>
              </w:rPr>
            </w:pPr>
            <w:r w:rsidRPr="2C1BE7DC">
              <w:rPr>
                <w:rFonts w:ascii="Roboto" w:eastAsia="Roboto" w:hAnsi="Roboto" w:cs="Roboto"/>
              </w:rPr>
              <w:t>segnalazione/istanze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DD8F68" w14:textId="3BA3A433" w:rsidR="2C1BE7DC" w:rsidRDefault="2C1BE7DC" w:rsidP="2C1BE7DC">
            <w:pPr>
              <w:rPr>
                <w:rFonts w:ascii="Roboto" w:eastAsia="Roboto" w:hAnsi="Roboto" w:cs="Roboto"/>
              </w:rPr>
            </w:pPr>
            <w:r w:rsidRPr="2C1BE7DC">
              <w:rPr>
                <w:rFonts w:ascii="Roboto" w:eastAsia="Roboto" w:hAnsi="Roboto" w:cs="Roboto"/>
              </w:rPr>
              <w:t>Territoriali;</w:t>
            </w:r>
          </w:p>
          <w:p w14:paraId="022137E2" w14:textId="13AFEB77" w:rsidR="2C1BE7DC" w:rsidRDefault="2C1BE7DC" w:rsidP="2C1BE7DC">
            <w:pPr>
              <w:rPr>
                <w:rFonts w:ascii="Roboto" w:eastAsia="Roboto" w:hAnsi="Roboto" w:cs="Roboto"/>
              </w:rPr>
            </w:pPr>
            <w:r w:rsidRPr="2C1BE7DC">
              <w:rPr>
                <w:rFonts w:ascii="Roboto" w:eastAsia="Roboto" w:hAnsi="Roboto" w:cs="Roboto"/>
              </w:rPr>
              <w:t>sociali;</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B5B40E" w14:textId="0F4BB0DB" w:rsidR="2C1BE7DC" w:rsidRDefault="2C1BE7DC" w:rsidP="2C1BE7DC">
            <w:pPr>
              <w:rPr>
                <w:rFonts w:ascii="Roboto" w:eastAsia="Roboto" w:hAnsi="Roboto" w:cs="Roboto"/>
              </w:rPr>
            </w:pPr>
            <w:r w:rsidRPr="2C1BE7DC">
              <w:rPr>
                <w:rFonts w:ascii="Roboto" w:eastAsia="Roboto" w:hAnsi="Roboto" w:cs="Roboto"/>
              </w:rPr>
              <w:t>Basso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3F04E3" w14:textId="5C89511B" w:rsidR="2C1BE7DC" w:rsidRDefault="2C1BE7DC" w:rsidP="2C1BE7DC">
            <w:pPr>
              <w:rPr>
                <w:rFonts w:ascii="Roboto" w:eastAsia="Roboto" w:hAnsi="Roboto" w:cs="Roboto"/>
              </w:rPr>
            </w:pPr>
            <w:r w:rsidRPr="2C1BE7DC">
              <w:rPr>
                <w:rFonts w:ascii="Roboto" w:eastAsia="Roboto" w:hAnsi="Roboto" w:cs="Roboto"/>
              </w:rPr>
              <w:t>Basso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C9639" w14:textId="64C8C01E" w:rsidR="2C1BE7DC" w:rsidRDefault="2C1BE7DC" w:rsidP="2C1BE7DC">
            <w:pPr>
              <w:rPr>
                <w:rFonts w:ascii="Roboto" w:eastAsia="Roboto" w:hAnsi="Roboto" w:cs="Roboto"/>
              </w:rPr>
            </w:pPr>
            <w:r w:rsidRPr="2C1BE7DC">
              <w:rPr>
                <w:rFonts w:ascii="Roboto" w:eastAsia="Roboto" w:hAnsi="Roboto" w:cs="Roboto"/>
              </w:rPr>
              <w:t>Basso</w:t>
            </w:r>
          </w:p>
        </w:tc>
      </w:tr>
      <w:tr w:rsidR="2C1BE7DC" w14:paraId="1E43878F"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7ED3E1" w14:textId="69D1FBF0" w:rsidR="2C1BE7DC" w:rsidRDefault="2C1BE7DC" w:rsidP="2C1BE7DC">
            <w:pPr>
              <w:rPr>
                <w:rFonts w:ascii="Roboto" w:eastAsia="Roboto" w:hAnsi="Roboto" w:cs="Roboto"/>
              </w:rPr>
            </w:pPr>
            <w:r w:rsidRPr="2C1BE7DC">
              <w:rPr>
                <w:rFonts w:ascii="Roboto" w:eastAsia="Roboto" w:hAnsi="Roboto" w:cs="Roboto"/>
              </w:rPr>
              <w:t>INPS, INAIL, Agenzia delle Entrate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707E7D" w14:textId="19ACA298" w:rsidR="2C1BE7DC" w:rsidRDefault="2C1BE7DC" w:rsidP="2C1BE7DC">
            <w:pPr>
              <w:rPr>
                <w:rFonts w:ascii="Roboto" w:eastAsia="Roboto" w:hAnsi="Roboto" w:cs="Roboto"/>
              </w:rPr>
            </w:pPr>
            <w:r w:rsidRPr="2C1BE7DC">
              <w:rPr>
                <w:rFonts w:ascii="Roboto" w:eastAsia="Roboto" w:hAnsi="Roboto" w:cs="Roboto"/>
              </w:rPr>
              <w:t>-Ricezione di dati</w:t>
            </w:r>
          </w:p>
          <w:p w14:paraId="79F06040" w14:textId="7851BDF3" w:rsidR="2C1BE7DC" w:rsidRDefault="2C1BE7DC" w:rsidP="2C1BE7DC">
            <w:pPr>
              <w:rPr>
                <w:rFonts w:ascii="Roboto" w:eastAsia="Roboto" w:hAnsi="Roboto" w:cs="Roboto"/>
              </w:rPr>
            </w:pPr>
            <w:r w:rsidRPr="2C1BE7DC">
              <w:rPr>
                <w:rFonts w:ascii="Roboto" w:eastAsia="Roboto" w:hAnsi="Roboto" w:cs="Roboto"/>
              </w:rPr>
              <w:t>-Ricezione di</w:t>
            </w:r>
          </w:p>
          <w:p w14:paraId="010C839F" w14:textId="76A12299" w:rsidR="2C1BE7DC" w:rsidRDefault="2C1BE7DC" w:rsidP="2C1BE7DC">
            <w:pPr>
              <w:rPr>
                <w:rFonts w:ascii="Roboto" w:eastAsia="Roboto" w:hAnsi="Roboto" w:cs="Roboto"/>
              </w:rPr>
            </w:pPr>
            <w:r w:rsidRPr="2C1BE7DC">
              <w:rPr>
                <w:rFonts w:ascii="Roboto" w:eastAsia="Roboto" w:hAnsi="Roboto" w:cs="Roboto"/>
              </w:rPr>
              <w:t>segnalazioni</w:t>
            </w:r>
          </w:p>
          <w:p w14:paraId="69999163" w14:textId="4114826A" w:rsidR="2C1BE7DC" w:rsidRDefault="2C1BE7DC" w:rsidP="2C1BE7DC">
            <w:pPr>
              <w:rPr>
                <w:rFonts w:ascii="Roboto" w:eastAsia="Roboto" w:hAnsi="Roboto" w:cs="Roboto"/>
              </w:rPr>
            </w:pPr>
            <w:r w:rsidRPr="2C1BE7DC">
              <w:rPr>
                <w:rFonts w:ascii="Roboto" w:eastAsia="Roboto" w:hAnsi="Roboto" w:cs="Roboto"/>
              </w:rPr>
              <w:t>-Ricezione di</w:t>
            </w:r>
          </w:p>
          <w:p w14:paraId="13AE1503" w14:textId="7D4E8C1A" w:rsidR="2C1BE7DC" w:rsidRDefault="2C1BE7DC" w:rsidP="2C1BE7DC">
            <w:pPr>
              <w:rPr>
                <w:rFonts w:ascii="Roboto" w:eastAsia="Roboto" w:hAnsi="Roboto" w:cs="Roboto"/>
              </w:rPr>
            </w:pPr>
            <w:r w:rsidRPr="2C1BE7DC">
              <w:rPr>
                <w:rFonts w:ascii="Roboto" w:eastAsia="Roboto" w:hAnsi="Roboto" w:cs="Roboto"/>
              </w:rPr>
              <w:t>documentazione</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07A6FB" w14:textId="54D0967D" w:rsidR="2C1BE7DC" w:rsidRDefault="2C1BE7DC" w:rsidP="2C1BE7DC">
            <w:pPr>
              <w:rPr>
                <w:rFonts w:ascii="Roboto" w:eastAsia="Roboto" w:hAnsi="Roboto" w:cs="Roboto"/>
              </w:rPr>
            </w:pPr>
            <w:r w:rsidRPr="2C1BE7DC">
              <w:rPr>
                <w:rFonts w:ascii="Roboto" w:eastAsia="Roboto" w:hAnsi="Roboto" w:cs="Roboto"/>
              </w:rPr>
              <w:t>-Esito dei</w:t>
            </w:r>
          </w:p>
          <w:p w14:paraId="7BA0FC55" w14:textId="0297A00A" w:rsidR="2C1BE7DC" w:rsidRDefault="2C1BE7DC" w:rsidP="2C1BE7DC">
            <w:pPr>
              <w:rPr>
                <w:rFonts w:ascii="Roboto" w:eastAsia="Roboto" w:hAnsi="Roboto" w:cs="Roboto"/>
              </w:rPr>
            </w:pPr>
            <w:r w:rsidRPr="2C1BE7DC">
              <w:rPr>
                <w:rFonts w:ascii="Roboto" w:eastAsia="Roboto" w:hAnsi="Roboto" w:cs="Roboto"/>
              </w:rPr>
              <w:t>Procedimenti aperti dopo la richiesta</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99DC57" w14:textId="324B5830" w:rsidR="2C1BE7DC" w:rsidRDefault="2C1BE7DC" w:rsidP="2C1BE7DC">
            <w:pPr>
              <w:rPr>
                <w:rFonts w:ascii="Roboto" w:eastAsia="Roboto" w:hAnsi="Roboto" w:cs="Roboto"/>
              </w:rPr>
            </w:pPr>
            <w:r w:rsidRPr="2C1BE7DC">
              <w:rPr>
                <w:rFonts w:ascii="Roboto" w:eastAsia="Roboto" w:hAnsi="Roboto" w:cs="Roboto"/>
              </w:rPr>
              <w:t>Sociali ed</w:t>
            </w:r>
          </w:p>
          <w:p w14:paraId="2FA18C5E" w14:textId="1CCC3FCD"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01E110" w14:textId="10A9509C" w:rsidR="2C1BE7DC" w:rsidRDefault="2C1BE7DC" w:rsidP="2C1BE7DC">
            <w:pPr>
              <w:rPr>
                <w:rFonts w:ascii="Roboto" w:eastAsia="Roboto" w:hAnsi="Roboto" w:cs="Roboto"/>
              </w:rPr>
            </w:pPr>
            <w:r w:rsidRPr="2C1BE7DC">
              <w:rPr>
                <w:rFonts w:ascii="Roboto" w:eastAsia="Roboto" w:hAnsi="Roboto" w:cs="Roboto"/>
              </w:rPr>
              <w:t>Medio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23676C" w14:textId="65E89EC3" w:rsidR="2C1BE7DC" w:rsidRDefault="2C1BE7DC" w:rsidP="2C1BE7DC">
            <w:pPr>
              <w:rPr>
                <w:rFonts w:ascii="Roboto" w:eastAsia="Roboto" w:hAnsi="Roboto" w:cs="Roboto"/>
              </w:rPr>
            </w:pPr>
            <w:r w:rsidRPr="2C1BE7DC">
              <w:rPr>
                <w:rFonts w:ascii="Roboto" w:eastAsia="Roboto" w:hAnsi="Roboto" w:cs="Roboto"/>
              </w:rPr>
              <w:t>Medio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4BD2E9" w14:textId="39A4BC68" w:rsidR="2C1BE7DC" w:rsidRDefault="2C1BE7DC" w:rsidP="2C1BE7DC">
            <w:pPr>
              <w:rPr>
                <w:rFonts w:ascii="Roboto" w:eastAsia="Roboto" w:hAnsi="Roboto" w:cs="Roboto"/>
              </w:rPr>
            </w:pPr>
            <w:r w:rsidRPr="2C1BE7DC">
              <w:rPr>
                <w:rFonts w:ascii="Roboto" w:eastAsia="Roboto" w:hAnsi="Roboto" w:cs="Roboto"/>
              </w:rPr>
              <w:t>Medio</w:t>
            </w:r>
          </w:p>
        </w:tc>
      </w:tr>
      <w:tr w:rsidR="2C1BE7DC" w14:paraId="35E9F49F"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7483C6" w14:textId="65143E7D" w:rsidR="2C1BE7DC" w:rsidRDefault="2C1BE7DC" w:rsidP="2C1BE7DC">
            <w:pPr>
              <w:rPr>
                <w:rFonts w:ascii="Roboto" w:eastAsia="Roboto" w:hAnsi="Roboto" w:cs="Roboto"/>
              </w:rPr>
            </w:pPr>
            <w:r w:rsidRPr="2C1BE7DC">
              <w:rPr>
                <w:rFonts w:ascii="Roboto" w:eastAsia="Roboto" w:hAnsi="Roboto" w:cs="Roboto"/>
              </w:rPr>
              <w:t>Operatori</w:t>
            </w:r>
          </w:p>
          <w:p w14:paraId="7E328CBF" w14:textId="6150BF91" w:rsidR="2C1BE7DC" w:rsidRDefault="2C1BE7DC" w:rsidP="2C1BE7DC">
            <w:pPr>
              <w:rPr>
                <w:rFonts w:ascii="Roboto" w:eastAsia="Roboto" w:hAnsi="Roboto" w:cs="Roboto"/>
              </w:rPr>
            </w:pPr>
            <w:r w:rsidRPr="2C1BE7DC">
              <w:rPr>
                <w:rFonts w:ascii="Roboto" w:eastAsia="Roboto" w:hAnsi="Roboto" w:cs="Roboto"/>
              </w:rPr>
              <w:t>Economici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216B2" w14:textId="0DF9C519" w:rsidR="2C1BE7DC" w:rsidRDefault="2C1BE7DC" w:rsidP="2C1BE7DC">
            <w:pPr>
              <w:rPr>
                <w:rFonts w:ascii="Roboto" w:eastAsia="Roboto" w:hAnsi="Roboto" w:cs="Roboto"/>
              </w:rPr>
            </w:pPr>
            <w:r w:rsidRPr="2C1BE7DC">
              <w:rPr>
                <w:rFonts w:ascii="Roboto" w:eastAsia="Roboto" w:hAnsi="Roboto" w:cs="Roboto"/>
              </w:rPr>
              <w:t>- Ricezione di offerte e segnalazioni</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E562A" w14:textId="3E0B0EC2" w:rsidR="2C1BE7DC" w:rsidRDefault="2C1BE7DC" w:rsidP="2C1BE7DC">
            <w:pPr>
              <w:rPr>
                <w:rFonts w:ascii="Roboto" w:eastAsia="Roboto" w:hAnsi="Roboto" w:cs="Roboto"/>
              </w:rPr>
            </w:pPr>
            <w:r w:rsidRPr="2C1BE7DC">
              <w:rPr>
                <w:rFonts w:ascii="Roboto" w:eastAsia="Roboto" w:hAnsi="Roboto" w:cs="Roboto"/>
              </w:rPr>
              <w:t>- Esito procedimenti</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787548" w14:textId="4597598E" w:rsidR="2C1BE7DC" w:rsidRDefault="2C1BE7DC" w:rsidP="2C1BE7DC">
            <w:pPr>
              <w:rPr>
                <w:rFonts w:ascii="Roboto" w:eastAsia="Roboto" w:hAnsi="Roboto" w:cs="Roboto"/>
              </w:rPr>
            </w:pPr>
            <w:r w:rsidRPr="2C1BE7DC">
              <w:rPr>
                <w:rFonts w:ascii="Roboto" w:eastAsia="Roboto" w:hAnsi="Roboto" w:cs="Roboto"/>
              </w:rPr>
              <w:t>Territoriali;</w:t>
            </w:r>
          </w:p>
          <w:p w14:paraId="4378C9E3" w14:textId="099FF0DB" w:rsidR="2C1BE7DC" w:rsidRDefault="2C1BE7DC" w:rsidP="2C1BE7DC">
            <w:pPr>
              <w:rPr>
                <w:rFonts w:ascii="Roboto" w:eastAsia="Roboto" w:hAnsi="Roboto" w:cs="Roboto"/>
              </w:rPr>
            </w:pPr>
            <w:r w:rsidRPr="2C1BE7DC">
              <w:rPr>
                <w:rFonts w:ascii="Roboto" w:eastAsia="Roboto" w:hAnsi="Roboto" w:cs="Roboto"/>
              </w:rPr>
              <w:t>criminologiche;</w:t>
            </w:r>
          </w:p>
          <w:p w14:paraId="3FBB69E0" w14:textId="69F9232A" w:rsidR="2C1BE7DC" w:rsidRDefault="2C1BE7DC" w:rsidP="2C1BE7DC">
            <w:pPr>
              <w:rPr>
                <w:rFonts w:ascii="Roboto" w:eastAsia="Roboto" w:hAnsi="Roboto" w:cs="Roboto"/>
              </w:rPr>
            </w:pPr>
            <w:r w:rsidRPr="2C1BE7DC">
              <w:rPr>
                <w:rFonts w:ascii="Roboto" w:eastAsia="Roboto" w:hAnsi="Roboto" w:cs="Roboto"/>
              </w:rPr>
              <w:t>sociali ed</w:t>
            </w:r>
          </w:p>
          <w:p w14:paraId="4DA6A863" w14:textId="5E7D6A9A"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4973DC" w14:textId="6E6BAA3F" w:rsidR="2C1BE7DC" w:rsidRDefault="2C1BE7DC" w:rsidP="2C1BE7DC">
            <w:pPr>
              <w:rPr>
                <w:rFonts w:ascii="Roboto" w:eastAsia="Roboto" w:hAnsi="Roboto" w:cs="Roboto"/>
              </w:rPr>
            </w:pPr>
            <w:r w:rsidRPr="2C1BE7DC">
              <w:rPr>
                <w:rFonts w:ascii="Roboto" w:eastAsia="Roboto" w:hAnsi="Roboto" w:cs="Roboto"/>
              </w:rPr>
              <w:t>Medio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FEAAE4" w14:textId="6E241F7A" w:rsidR="2C1BE7DC" w:rsidRDefault="2C1BE7DC" w:rsidP="2C1BE7DC">
            <w:pPr>
              <w:rPr>
                <w:rFonts w:ascii="Roboto" w:eastAsia="Roboto" w:hAnsi="Roboto" w:cs="Roboto"/>
              </w:rPr>
            </w:pPr>
            <w:r w:rsidRPr="2C1BE7DC">
              <w:rPr>
                <w:rFonts w:ascii="Roboto" w:eastAsia="Roboto" w:hAnsi="Roboto" w:cs="Roboto"/>
              </w:rPr>
              <w:t>Medio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6CF8DA" w14:textId="7A6E335F" w:rsidR="2C1BE7DC" w:rsidRDefault="2C1BE7DC" w:rsidP="2C1BE7DC">
            <w:pPr>
              <w:rPr>
                <w:rFonts w:ascii="Roboto" w:eastAsia="Roboto" w:hAnsi="Roboto" w:cs="Roboto"/>
              </w:rPr>
            </w:pPr>
            <w:r w:rsidRPr="2C1BE7DC">
              <w:rPr>
                <w:rFonts w:ascii="Roboto" w:eastAsia="Roboto" w:hAnsi="Roboto" w:cs="Roboto"/>
              </w:rPr>
              <w:t>Medio</w:t>
            </w:r>
          </w:p>
        </w:tc>
      </w:tr>
      <w:tr w:rsidR="2C1BE7DC" w14:paraId="495983C6" w14:textId="77777777" w:rsidTr="008F0ECC">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FFE957" w14:textId="48DCA059" w:rsidR="2C1BE7DC" w:rsidRDefault="2C1BE7DC" w:rsidP="2C1BE7DC">
            <w:pPr>
              <w:rPr>
                <w:rFonts w:ascii="Roboto" w:eastAsia="Roboto" w:hAnsi="Roboto" w:cs="Roboto"/>
              </w:rPr>
            </w:pPr>
            <w:r w:rsidRPr="2C1BE7DC">
              <w:rPr>
                <w:rFonts w:ascii="Roboto" w:eastAsia="Roboto" w:hAnsi="Roboto" w:cs="Roboto"/>
              </w:rPr>
              <w:lastRenderedPageBreak/>
              <w:t>Organizzazioni sindacali dei lavoratori</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5E9C36" w14:textId="40B5E589" w:rsidR="2C1BE7DC" w:rsidRDefault="2C1BE7DC" w:rsidP="2C1BE7DC">
            <w:pPr>
              <w:rPr>
                <w:rFonts w:ascii="Roboto" w:eastAsia="Roboto" w:hAnsi="Roboto" w:cs="Roboto"/>
              </w:rPr>
            </w:pPr>
            <w:r w:rsidRPr="2C1BE7DC">
              <w:rPr>
                <w:rFonts w:ascii="Roboto" w:eastAsia="Roboto" w:hAnsi="Roboto" w:cs="Roboto"/>
              </w:rPr>
              <w:t>-Ricezione di segnalazioni</w:t>
            </w:r>
          </w:p>
          <w:p w14:paraId="2326A715" w14:textId="6BA8693F" w:rsidR="2C1BE7DC" w:rsidRDefault="2C1BE7DC" w:rsidP="2C1BE7DC">
            <w:pPr>
              <w:rPr>
                <w:rFonts w:ascii="Roboto" w:eastAsia="Roboto" w:hAnsi="Roboto" w:cs="Roboto"/>
              </w:rPr>
            </w:pPr>
            <w:r w:rsidRPr="2C1BE7DC">
              <w:rPr>
                <w:rFonts w:ascii="Roboto" w:eastAsia="Roboto" w:hAnsi="Roboto" w:cs="Roboto"/>
              </w:rPr>
              <w:t>-Ricezione di</w:t>
            </w:r>
          </w:p>
          <w:p w14:paraId="7424BFC7" w14:textId="4E33F006" w:rsidR="2C1BE7DC" w:rsidRDefault="2C1BE7DC" w:rsidP="2C1BE7DC">
            <w:pPr>
              <w:rPr>
                <w:rFonts w:ascii="Roboto" w:eastAsia="Roboto" w:hAnsi="Roboto" w:cs="Roboto"/>
              </w:rPr>
            </w:pPr>
            <w:r w:rsidRPr="2C1BE7DC">
              <w:rPr>
                <w:rFonts w:ascii="Roboto" w:eastAsia="Roboto" w:hAnsi="Roboto" w:cs="Roboto"/>
              </w:rPr>
              <w:t>documentazione</w:t>
            </w:r>
          </w:p>
          <w:p w14:paraId="37AF279D" w14:textId="37288315" w:rsidR="2C1BE7DC" w:rsidRDefault="2C1BE7DC" w:rsidP="2C1BE7DC">
            <w:pPr>
              <w:rPr>
                <w:rFonts w:ascii="Roboto" w:eastAsia="Roboto" w:hAnsi="Roboto" w:cs="Roboto"/>
              </w:rPr>
            </w:pPr>
            <w:r w:rsidRPr="2C1BE7DC">
              <w:rPr>
                <w:rFonts w:ascii="Roboto" w:eastAsia="Roboto" w:hAnsi="Roboto" w:cs="Roboto"/>
              </w:rPr>
              <w:t>-Ricezione di richieste di pareri</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9BE8AE" w14:textId="1C359516" w:rsidR="2C1BE7DC" w:rsidRDefault="2C1BE7DC" w:rsidP="2C1BE7DC">
            <w:pPr>
              <w:rPr>
                <w:rFonts w:ascii="Roboto" w:eastAsia="Roboto" w:hAnsi="Roboto" w:cs="Roboto"/>
              </w:rPr>
            </w:pPr>
            <w:r w:rsidRPr="2C1BE7DC">
              <w:rPr>
                <w:rFonts w:ascii="Roboto" w:eastAsia="Roboto" w:hAnsi="Roboto" w:cs="Roboto"/>
              </w:rPr>
              <w:t>-Emanazione di</w:t>
            </w:r>
          </w:p>
          <w:p w14:paraId="207B639F" w14:textId="4CC90EDB" w:rsidR="2C1BE7DC" w:rsidRDefault="2C1BE7DC" w:rsidP="2C1BE7DC">
            <w:pPr>
              <w:rPr>
                <w:rFonts w:ascii="Roboto" w:eastAsia="Roboto" w:hAnsi="Roboto" w:cs="Roboto"/>
              </w:rPr>
            </w:pPr>
            <w:r w:rsidRPr="2C1BE7DC">
              <w:rPr>
                <w:rFonts w:ascii="Roboto" w:eastAsia="Roboto" w:hAnsi="Roboto" w:cs="Roboto"/>
              </w:rPr>
              <w:t>pareri</w:t>
            </w:r>
          </w:p>
          <w:p w14:paraId="57E8972B" w14:textId="6F7331C2" w:rsidR="2C1BE7DC" w:rsidRDefault="2C1BE7DC" w:rsidP="2C1BE7DC">
            <w:pPr>
              <w:rPr>
                <w:rFonts w:ascii="Roboto" w:eastAsia="Roboto" w:hAnsi="Roboto" w:cs="Roboto"/>
              </w:rPr>
            </w:pPr>
            <w:r w:rsidRPr="2C1BE7DC">
              <w:rPr>
                <w:rFonts w:ascii="Roboto" w:eastAsia="Roboto" w:hAnsi="Roboto" w:cs="Roboto"/>
              </w:rPr>
              <w:t>-Emanazione di</w:t>
            </w:r>
          </w:p>
          <w:p w14:paraId="7EB64C4F" w14:textId="7E50E0DC" w:rsidR="2C1BE7DC" w:rsidRDefault="2C1BE7DC" w:rsidP="2C1BE7DC">
            <w:pPr>
              <w:rPr>
                <w:rFonts w:ascii="Roboto" w:eastAsia="Roboto" w:hAnsi="Roboto" w:cs="Roboto"/>
              </w:rPr>
            </w:pPr>
            <w:r w:rsidRPr="2C1BE7DC">
              <w:rPr>
                <w:rFonts w:ascii="Roboto" w:eastAsia="Roboto" w:hAnsi="Roboto" w:cs="Roboto"/>
              </w:rPr>
              <w:t>atti a carattere</w:t>
            </w:r>
          </w:p>
          <w:p w14:paraId="21B91B05" w14:textId="0F33B9FF" w:rsidR="2C1BE7DC" w:rsidRDefault="2C1BE7DC" w:rsidP="2C1BE7DC">
            <w:pPr>
              <w:rPr>
                <w:rFonts w:ascii="Roboto" w:eastAsia="Roboto" w:hAnsi="Roboto" w:cs="Roboto"/>
              </w:rPr>
            </w:pPr>
            <w:r w:rsidRPr="2C1BE7DC">
              <w:rPr>
                <w:rFonts w:ascii="Roboto" w:eastAsia="Roboto" w:hAnsi="Roboto" w:cs="Roboto"/>
              </w:rPr>
              <w:t>generale</w:t>
            </w:r>
          </w:p>
          <w:p w14:paraId="252A302C" w14:textId="61C0159E" w:rsidR="2C1BE7DC" w:rsidRDefault="2C1BE7DC" w:rsidP="2C1BE7DC">
            <w:pPr>
              <w:rPr>
                <w:rFonts w:ascii="Roboto" w:eastAsia="Roboto" w:hAnsi="Roboto" w:cs="Roboto"/>
              </w:rPr>
            </w:pPr>
            <w:r w:rsidRPr="2C1BE7DC">
              <w:rPr>
                <w:rFonts w:ascii="Roboto" w:eastAsia="Roboto" w:hAnsi="Roboto" w:cs="Roboto"/>
              </w:rPr>
              <w:t>-Audizioni</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936261" w14:textId="63EDB4EB" w:rsidR="2C1BE7DC" w:rsidRDefault="2C1BE7DC" w:rsidP="2C1BE7DC">
            <w:pPr>
              <w:rPr>
                <w:rFonts w:ascii="Roboto" w:eastAsia="Roboto" w:hAnsi="Roboto" w:cs="Roboto"/>
              </w:rPr>
            </w:pPr>
            <w:r w:rsidRPr="2C1BE7DC">
              <w:rPr>
                <w:rFonts w:ascii="Roboto" w:eastAsia="Roboto" w:hAnsi="Roboto" w:cs="Roboto"/>
              </w:rPr>
              <w:t>Criminologiche;</w:t>
            </w:r>
          </w:p>
          <w:p w14:paraId="73FB129A" w14:textId="42E7D38B" w:rsidR="2C1BE7DC" w:rsidRDefault="2C1BE7DC" w:rsidP="2C1BE7DC">
            <w:pPr>
              <w:rPr>
                <w:rFonts w:ascii="Roboto" w:eastAsia="Roboto" w:hAnsi="Roboto" w:cs="Roboto"/>
              </w:rPr>
            </w:pPr>
            <w:r w:rsidRPr="2C1BE7DC">
              <w:rPr>
                <w:rFonts w:ascii="Roboto" w:eastAsia="Roboto" w:hAnsi="Roboto" w:cs="Roboto"/>
              </w:rPr>
              <w:t>sociali ed</w:t>
            </w:r>
          </w:p>
          <w:p w14:paraId="499E2B68" w14:textId="5550A372" w:rsidR="2C1BE7DC" w:rsidRDefault="2C1BE7DC" w:rsidP="2C1BE7DC">
            <w:pPr>
              <w:rPr>
                <w:rFonts w:ascii="Roboto" w:eastAsia="Roboto" w:hAnsi="Roboto" w:cs="Roboto"/>
              </w:rPr>
            </w:pPr>
            <w:r w:rsidRPr="2C1BE7DC">
              <w:rPr>
                <w:rFonts w:ascii="Roboto" w:eastAsia="Roboto" w:hAnsi="Roboto" w:cs="Roboto"/>
              </w:rPr>
              <w:t>economiche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495286" w14:textId="266FDED8" w:rsidR="2C1BE7DC" w:rsidRDefault="2C1BE7DC" w:rsidP="2C1BE7DC">
            <w:pPr>
              <w:rPr>
                <w:rFonts w:ascii="Roboto" w:eastAsia="Roboto" w:hAnsi="Roboto" w:cs="Roboto"/>
              </w:rPr>
            </w:pPr>
            <w:r w:rsidRPr="2C1BE7DC">
              <w:rPr>
                <w:rFonts w:ascii="Roboto" w:eastAsia="Roboto" w:hAnsi="Roboto" w:cs="Roboto"/>
              </w:rPr>
              <w:t>Medio</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140011" w14:textId="50665A40" w:rsidR="2C1BE7DC" w:rsidRDefault="2C1BE7DC" w:rsidP="2C1BE7DC">
            <w:pPr>
              <w:rPr>
                <w:rFonts w:ascii="Roboto" w:eastAsia="Roboto" w:hAnsi="Roboto" w:cs="Roboto"/>
              </w:rPr>
            </w:pPr>
            <w:r w:rsidRPr="2C1BE7DC">
              <w:rPr>
                <w:rFonts w:ascii="Roboto" w:eastAsia="Roboto" w:hAnsi="Roboto" w:cs="Roboto"/>
              </w:rPr>
              <w:t>Medio</w:t>
            </w:r>
          </w:p>
        </w:tc>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82FCE3" w14:textId="6CC3A2AF" w:rsidR="2C1BE7DC" w:rsidRDefault="2C1BE7DC" w:rsidP="2C1BE7DC">
            <w:pPr>
              <w:rPr>
                <w:rFonts w:ascii="Roboto" w:eastAsia="Roboto" w:hAnsi="Roboto" w:cs="Roboto"/>
              </w:rPr>
            </w:pPr>
            <w:r w:rsidRPr="2C1BE7DC">
              <w:rPr>
                <w:rFonts w:ascii="Roboto" w:eastAsia="Roboto" w:hAnsi="Roboto" w:cs="Roboto"/>
              </w:rPr>
              <w:t>Basso</w:t>
            </w:r>
          </w:p>
        </w:tc>
      </w:tr>
    </w:tbl>
    <w:p w14:paraId="7A971568" w14:textId="642E7CCB" w:rsidR="00167AF0" w:rsidRDefault="00167AF0" w:rsidP="2C1BE7DC">
      <w:pPr>
        <w:spacing w:after="200" w:line="360" w:lineRule="auto"/>
        <w:rPr>
          <w:rFonts w:ascii="Roboto" w:eastAsia="Roboto" w:hAnsi="Roboto" w:cs="Roboto"/>
          <w:color w:val="000000" w:themeColor="text1"/>
        </w:rPr>
      </w:pPr>
    </w:p>
    <w:p w14:paraId="23117E03" w14:textId="28F159B0" w:rsidR="00167AF0" w:rsidRDefault="00167AF0" w:rsidP="2C1BE7DC">
      <w:pPr>
        <w:spacing w:after="200" w:line="360" w:lineRule="auto"/>
        <w:jc w:val="both"/>
      </w:pPr>
    </w:p>
    <w:p w14:paraId="711BF03C" w14:textId="77777777" w:rsidR="00167AF0" w:rsidRDefault="005820B4">
      <w:pPr>
        <w:pStyle w:val="Titolo2"/>
        <w:numPr>
          <w:ilvl w:val="1"/>
          <w:numId w:val="9"/>
        </w:numPr>
        <w:tabs>
          <w:tab w:val="left" w:pos="715"/>
        </w:tabs>
        <w:spacing w:after="200"/>
        <w:rPr>
          <w:sz w:val="36"/>
          <w:szCs w:val="36"/>
        </w:rPr>
      </w:pPr>
      <w:bookmarkStart w:id="13" w:name="_Toc213863798"/>
      <w:r>
        <w:rPr>
          <w:rFonts w:ascii="Roboto" w:eastAsia="Roboto" w:hAnsi="Roboto" w:cs="Roboto"/>
          <w:sz w:val="36"/>
          <w:szCs w:val="36"/>
        </w:rPr>
        <w:t>Analisi del contesto interno</w:t>
      </w:r>
      <w:bookmarkEnd w:id="13"/>
    </w:p>
    <w:p w14:paraId="57DC2202" w14:textId="6371A2AB" w:rsidR="00167AF0"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 xml:space="preserve">L’analisi del contesto interno analizza gli aspetti legati all’organizzazione </w:t>
      </w:r>
      <w:r w:rsidR="69A83CFF" w:rsidRPr="761C03BC">
        <w:rPr>
          <w:rFonts w:ascii="Roboto" w:eastAsia="Roboto" w:hAnsi="Roboto" w:cs="Roboto"/>
          <w:sz w:val="24"/>
          <w:szCs w:val="24"/>
        </w:rPr>
        <w:t>interna ed</w:t>
      </w:r>
      <w:r w:rsidRPr="761C03BC">
        <w:rPr>
          <w:rFonts w:ascii="Roboto" w:eastAsia="Roboto" w:hAnsi="Roboto" w:cs="Roboto"/>
          <w:sz w:val="24"/>
          <w:szCs w:val="24"/>
        </w:rPr>
        <w:t xml:space="preserve"> è volta a far emergere le responsabilità ed il livello di complessità dell’organizzazione.</w:t>
      </w:r>
    </w:p>
    <w:p w14:paraId="33119C71" w14:textId="51E39229" w:rsidR="00167AF0" w:rsidRPr="00F46563" w:rsidRDefault="00D16881">
      <w:pPr>
        <w:spacing w:line="360" w:lineRule="auto"/>
        <w:ind w:firstLine="720"/>
        <w:jc w:val="both"/>
        <w:rPr>
          <w:rFonts w:ascii="Roboto" w:eastAsia="Roboto" w:hAnsi="Roboto" w:cs="Roboto"/>
          <w:sz w:val="24"/>
          <w:szCs w:val="24"/>
        </w:rPr>
      </w:pPr>
      <w:r w:rsidRPr="00F46563">
        <w:rPr>
          <w:rFonts w:ascii="Roboto" w:eastAsia="Roboto" w:hAnsi="Roboto" w:cs="Roboto"/>
          <w:sz w:val="24"/>
          <w:szCs w:val="24"/>
        </w:rPr>
        <w:t>Centro Studio e Lavoro La Cremeria</w:t>
      </w:r>
      <w:r w:rsidR="005820B4" w:rsidRPr="00F46563">
        <w:rPr>
          <w:rFonts w:ascii="Roboto" w:eastAsia="Roboto" w:hAnsi="Roboto" w:cs="Roboto"/>
          <w:sz w:val="24"/>
          <w:szCs w:val="24"/>
        </w:rPr>
        <w:t xml:space="preserve"> è una società a responsabilità limitata in controllo pubblico i cui soci sono i </w:t>
      </w:r>
      <w:r w:rsidRPr="00F46563">
        <w:rPr>
          <w:rFonts w:ascii="Roboto" w:eastAsia="Roboto" w:hAnsi="Roboto" w:cs="Roboto"/>
          <w:sz w:val="24"/>
          <w:szCs w:val="24"/>
        </w:rPr>
        <w:t>Comuni di Cavriago, di Bibbiano, di Campegine, di Correggio, di Montecchio nell’Emilia, di Sant’Ilario d’Enza</w:t>
      </w:r>
      <w:r w:rsidR="004656CC" w:rsidRPr="00F46563">
        <w:rPr>
          <w:rFonts w:ascii="Roboto" w:eastAsia="Roboto" w:hAnsi="Roboto" w:cs="Roboto"/>
          <w:sz w:val="24"/>
          <w:szCs w:val="24"/>
        </w:rPr>
        <w:t xml:space="preserve"> </w:t>
      </w:r>
      <w:r w:rsidR="005820B4" w:rsidRPr="00F46563">
        <w:rPr>
          <w:rFonts w:ascii="Roboto" w:eastAsia="Roboto" w:hAnsi="Roboto" w:cs="Roboto"/>
          <w:sz w:val="24"/>
          <w:szCs w:val="24"/>
        </w:rPr>
        <w:t>avente ad oggetto societario la formazione professionale.</w:t>
      </w:r>
    </w:p>
    <w:p w14:paraId="12DEE9A3" w14:textId="7ECC4518" w:rsidR="009532F5" w:rsidRPr="00F46563" w:rsidRDefault="009532F5" w:rsidP="761C03BC">
      <w:pPr>
        <w:spacing w:line="360" w:lineRule="auto"/>
        <w:ind w:firstLine="720"/>
        <w:jc w:val="both"/>
        <w:rPr>
          <w:rFonts w:ascii="Roboto" w:eastAsia="Roboto" w:hAnsi="Roboto" w:cs="Roboto"/>
          <w:b/>
          <w:bCs/>
          <w:sz w:val="24"/>
          <w:szCs w:val="24"/>
          <w:u w:val="single"/>
        </w:rPr>
      </w:pPr>
      <w:r w:rsidRPr="00F46563">
        <w:rPr>
          <w:rFonts w:ascii="Roboto" w:eastAsia="Roboto" w:hAnsi="Roboto" w:cs="Roboto"/>
          <w:b/>
          <w:bCs/>
          <w:sz w:val="24"/>
          <w:szCs w:val="24"/>
          <w:u w:val="single"/>
        </w:rPr>
        <w:t xml:space="preserve">Il n. di dipendenti in servizio alla data del </w:t>
      </w:r>
      <w:r w:rsidR="00D16881" w:rsidRPr="00F46563">
        <w:rPr>
          <w:rFonts w:ascii="Roboto" w:eastAsia="Roboto" w:hAnsi="Roboto" w:cs="Roboto"/>
          <w:b/>
          <w:bCs/>
          <w:sz w:val="24"/>
          <w:szCs w:val="24"/>
          <w:u w:val="single"/>
        </w:rPr>
        <w:t xml:space="preserve">15/12/2025 </w:t>
      </w:r>
      <w:r w:rsidRPr="00F46563">
        <w:rPr>
          <w:rFonts w:ascii="Roboto" w:eastAsia="Roboto" w:hAnsi="Roboto" w:cs="Roboto"/>
          <w:b/>
          <w:bCs/>
          <w:sz w:val="24"/>
          <w:szCs w:val="24"/>
          <w:u w:val="single"/>
        </w:rPr>
        <w:t>è di</w:t>
      </w:r>
      <w:r w:rsidR="00D16881" w:rsidRPr="00F46563">
        <w:rPr>
          <w:rFonts w:ascii="Roboto" w:eastAsia="Roboto" w:hAnsi="Roboto" w:cs="Roboto"/>
          <w:b/>
          <w:bCs/>
          <w:sz w:val="24"/>
          <w:szCs w:val="24"/>
          <w:u w:val="single"/>
        </w:rPr>
        <w:t xml:space="preserve"> 15</w:t>
      </w:r>
      <w:r w:rsidRPr="00F46563">
        <w:rPr>
          <w:rFonts w:ascii="Roboto" w:eastAsia="Roboto" w:hAnsi="Roboto" w:cs="Roboto"/>
          <w:b/>
          <w:bCs/>
          <w:sz w:val="24"/>
          <w:szCs w:val="24"/>
          <w:u w:val="single"/>
        </w:rPr>
        <w:t xml:space="preserve"> dipendenti</w:t>
      </w:r>
      <w:r w:rsidR="42A2524E" w:rsidRPr="00F46563">
        <w:rPr>
          <w:rFonts w:ascii="Roboto" w:eastAsia="Roboto" w:hAnsi="Roboto" w:cs="Roboto"/>
          <w:b/>
          <w:bCs/>
          <w:sz w:val="24"/>
          <w:szCs w:val="24"/>
          <w:u w:val="single"/>
        </w:rPr>
        <w:t>, di cui</w:t>
      </w:r>
      <w:r w:rsidR="00D16881" w:rsidRPr="00F46563">
        <w:rPr>
          <w:rFonts w:ascii="Roboto" w:eastAsia="Roboto" w:hAnsi="Roboto" w:cs="Roboto"/>
          <w:b/>
          <w:bCs/>
          <w:sz w:val="24"/>
          <w:szCs w:val="24"/>
          <w:u w:val="single"/>
        </w:rPr>
        <w:t xml:space="preserve"> 13</w:t>
      </w:r>
      <w:r w:rsidR="42A2524E" w:rsidRPr="00F46563">
        <w:rPr>
          <w:rFonts w:ascii="Roboto" w:eastAsia="Roboto" w:hAnsi="Roboto" w:cs="Roboto"/>
          <w:b/>
          <w:bCs/>
          <w:sz w:val="24"/>
          <w:szCs w:val="24"/>
          <w:u w:val="single"/>
        </w:rPr>
        <w:t xml:space="preserve"> di genere femminile e </w:t>
      </w:r>
      <w:r w:rsidR="00D16881" w:rsidRPr="00F46563">
        <w:rPr>
          <w:rFonts w:ascii="Roboto" w:eastAsia="Roboto" w:hAnsi="Roboto" w:cs="Roboto"/>
          <w:b/>
          <w:bCs/>
          <w:sz w:val="24"/>
          <w:szCs w:val="24"/>
          <w:u w:val="single"/>
        </w:rPr>
        <w:t>2</w:t>
      </w:r>
      <w:r w:rsidR="42A2524E" w:rsidRPr="00F46563">
        <w:rPr>
          <w:rFonts w:ascii="Roboto" w:eastAsia="Roboto" w:hAnsi="Roboto" w:cs="Roboto"/>
          <w:b/>
          <w:bCs/>
          <w:sz w:val="24"/>
          <w:szCs w:val="24"/>
          <w:u w:val="single"/>
        </w:rPr>
        <w:t xml:space="preserve"> di genere maschile.</w:t>
      </w:r>
    </w:p>
    <w:p w14:paraId="5872C52E" w14:textId="4BCDA5EC" w:rsidR="42A2524E" w:rsidRPr="00F46563" w:rsidRDefault="42A2524E" w:rsidP="761C03BC">
      <w:pPr>
        <w:spacing w:line="360" w:lineRule="auto"/>
        <w:ind w:firstLine="720"/>
        <w:jc w:val="both"/>
        <w:rPr>
          <w:rFonts w:ascii="Roboto" w:eastAsia="Roboto" w:hAnsi="Roboto" w:cs="Roboto"/>
          <w:b/>
          <w:bCs/>
          <w:sz w:val="24"/>
          <w:szCs w:val="24"/>
          <w:u w:val="single"/>
        </w:rPr>
      </w:pPr>
      <w:r w:rsidRPr="00F46563">
        <w:rPr>
          <w:rFonts w:ascii="Roboto" w:eastAsia="Roboto" w:hAnsi="Roboto" w:cs="Roboto"/>
          <w:b/>
          <w:bCs/>
          <w:sz w:val="24"/>
          <w:szCs w:val="24"/>
          <w:u w:val="single"/>
        </w:rPr>
        <w:t xml:space="preserve">Il costo del personale dipendente è pubblicato nella Sezione </w:t>
      </w:r>
      <w:r w:rsidR="006756A2" w:rsidRPr="00F46563">
        <w:rPr>
          <w:rFonts w:ascii="Roboto" w:eastAsia="Roboto" w:hAnsi="Roboto" w:cs="Roboto"/>
          <w:b/>
          <w:bCs/>
          <w:sz w:val="24"/>
          <w:szCs w:val="24"/>
          <w:u w:val="single"/>
        </w:rPr>
        <w:t>dedicata “S</w:t>
      </w:r>
      <w:r w:rsidRPr="00F46563">
        <w:rPr>
          <w:rFonts w:ascii="Roboto" w:eastAsia="Roboto" w:hAnsi="Roboto" w:cs="Roboto"/>
          <w:b/>
          <w:bCs/>
          <w:sz w:val="24"/>
          <w:szCs w:val="24"/>
          <w:u w:val="single"/>
        </w:rPr>
        <w:t>ocietà trasparente.</w:t>
      </w:r>
    </w:p>
    <w:p w14:paraId="434B2126" w14:textId="225A08F3" w:rsidR="42A2524E" w:rsidRPr="00C50EE4" w:rsidRDefault="42A2524E" w:rsidP="761C03BC">
      <w:pPr>
        <w:spacing w:line="259" w:lineRule="auto"/>
      </w:pPr>
      <w:r w:rsidRPr="00C50EE4">
        <w:rPr>
          <w:rFonts w:ascii="Roboto" w:eastAsia="Roboto" w:hAnsi="Roboto" w:cs="Roboto"/>
          <w:sz w:val="24"/>
          <w:szCs w:val="24"/>
        </w:rPr>
        <w:t>Non si sono mai verificati fatti corruttivi interni.</w:t>
      </w:r>
    </w:p>
    <w:p w14:paraId="2BD6326F" w14:textId="09171E00" w:rsidR="42A2524E" w:rsidRPr="00C50EE4" w:rsidRDefault="42A2524E" w:rsidP="761C03BC">
      <w:pPr>
        <w:spacing w:line="259" w:lineRule="auto"/>
        <w:rPr>
          <w:rFonts w:ascii="Roboto" w:eastAsia="Roboto" w:hAnsi="Roboto" w:cs="Roboto"/>
          <w:sz w:val="24"/>
          <w:szCs w:val="24"/>
        </w:rPr>
      </w:pPr>
      <w:r w:rsidRPr="00C50EE4">
        <w:rPr>
          <w:rFonts w:ascii="Roboto" w:eastAsia="Roboto" w:hAnsi="Roboto" w:cs="Roboto"/>
          <w:sz w:val="24"/>
          <w:szCs w:val="24"/>
        </w:rPr>
        <w:t>Non sono state ricevute segnalazioni di whistleblowing nel 202</w:t>
      </w:r>
      <w:r w:rsidR="008F0ECC" w:rsidRPr="00C50EE4">
        <w:rPr>
          <w:rFonts w:ascii="Roboto" w:eastAsia="Roboto" w:hAnsi="Roboto" w:cs="Roboto"/>
          <w:sz w:val="24"/>
          <w:szCs w:val="24"/>
        </w:rPr>
        <w:t>5</w:t>
      </w:r>
      <w:r w:rsidRPr="00C50EE4">
        <w:rPr>
          <w:rFonts w:ascii="Roboto" w:eastAsia="Roboto" w:hAnsi="Roboto" w:cs="Roboto"/>
          <w:sz w:val="24"/>
          <w:szCs w:val="24"/>
        </w:rPr>
        <w:t>.</w:t>
      </w:r>
    </w:p>
    <w:p w14:paraId="477D9C40" w14:textId="308D4F1A" w:rsidR="42A2524E" w:rsidRDefault="42A2524E" w:rsidP="761C03BC">
      <w:pPr>
        <w:spacing w:line="259" w:lineRule="auto"/>
      </w:pPr>
      <w:r w:rsidRPr="00C50EE4">
        <w:rPr>
          <w:rFonts w:ascii="Roboto" w:eastAsia="Roboto" w:hAnsi="Roboto" w:cs="Roboto"/>
          <w:sz w:val="24"/>
          <w:szCs w:val="24"/>
        </w:rPr>
        <w:t xml:space="preserve">Nel </w:t>
      </w:r>
      <w:r w:rsidR="00D16881" w:rsidRPr="00C50EE4">
        <w:rPr>
          <w:rFonts w:ascii="Roboto" w:eastAsia="Roboto" w:hAnsi="Roboto" w:cs="Roboto"/>
          <w:sz w:val="24"/>
          <w:szCs w:val="24"/>
        </w:rPr>
        <w:t xml:space="preserve">2025 </w:t>
      </w:r>
      <w:r w:rsidR="00C50EE4" w:rsidRPr="00C50EE4">
        <w:rPr>
          <w:rFonts w:ascii="Roboto" w:eastAsia="Roboto" w:hAnsi="Roboto" w:cs="Roboto"/>
          <w:sz w:val="24"/>
          <w:szCs w:val="24"/>
        </w:rPr>
        <w:t xml:space="preserve">non </w:t>
      </w:r>
      <w:r w:rsidR="00D16881" w:rsidRPr="00C50EE4">
        <w:rPr>
          <w:rFonts w:ascii="Roboto" w:eastAsia="Roboto" w:hAnsi="Roboto" w:cs="Roboto"/>
          <w:sz w:val="24"/>
          <w:szCs w:val="24"/>
        </w:rPr>
        <w:t>sono</w:t>
      </w:r>
      <w:r w:rsidRPr="00C50EE4">
        <w:rPr>
          <w:rFonts w:ascii="Roboto" w:eastAsia="Roboto" w:hAnsi="Roboto" w:cs="Roboto"/>
          <w:sz w:val="24"/>
          <w:szCs w:val="24"/>
        </w:rPr>
        <w:t xml:space="preserve"> stati avviati procedimenti disciplinari </w:t>
      </w:r>
      <w:r w:rsidR="00C50EE4" w:rsidRPr="00C50EE4">
        <w:rPr>
          <w:rFonts w:ascii="Roboto" w:eastAsia="Roboto" w:hAnsi="Roboto" w:cs="Roboto"/>
          <w:sz w:val="24"/>
          <w:szCs w:val="24"/>
        </w:rPr>
        <w:t xml:space="preserve">e nessuna </w:t>
      </w:r>
      <w:r w:rsidRPr="00C50EE4">
        <w:rPr>
          <w:rFonts w:ascii="Roboto" w:eastAsia="Roboto" w:hAnsi="Roboto" w:cs="Roboto"/>
          <w:sz w:val="24"/>
          <w:szCs w:val="24"/>
        </w:rPr>
        <w:t>irrogazione di sanzione (esiti di procedimenti disciplinari conclusi).</w:t>
      </w:r>
    </w:p>
    <w:p w14:paraId="45AB5C3D" w14:textId="32D4651E" w:rsidR="00167AF0"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La struttura organizzativa societaria è così rappresentata:</w:t>
      </w:r>
    </w:p>
    <w:p w14:paraId="5FF8F4BC" w14:textId="77777777" w:rsidR="00167AF0" w:rsidRDefault="00167AF0">
      <w:pPr>
        <w:rPr>
          <w:rFonts w:ascii="Roboto" w:eastAsia="Roboto" w:hAnsi="Roboto" w:cs="Roboto"/>
          <w:sz w:val="24"/>
          <w:szCs w:val="24"/>
          <w:highlight w:val="yellow"/>
        </w:rPr>
      </w:pPr>
    </w:p>
    <w:p w14:paraId="6CD1AE54" w14:textId="77777777" w:rsidR="00167AF0" w:rsidRDefault="00167AF0">
      <w:pPr>
        <w:rPr>
          <w:rFonts w:ascii="Roboto" w:eastAsia="Roboto" w:hAnsi="Roboto" w:cs="Roboto"/>
          <w:sz w:val="24"/>
          <w:szCs w:val="24"/>
          <w:highlight w:val="yellow"/>
        </w:rPr>
      </w:pPr>
    </w:p>
    <w:p w14:paraId="731DF14B" w14:textId="40073E02" w:rsidR="00167AF0" w:rsidRDefault="00B10003">
      <w:pPr>
        <w:rPr>
          <w:rFonts w:ascii="Roboto" w:eastAsia="Roboto" w:hAnsi="Roboto" w:cs="Roboto"/>
          <w:sz w:val="24"/>
          <w:szCs w:val="24"/>
          <w:highlight w:val="yellow"/>
        </w:rPr>
      </w:pPr>
      <w:r>
        <w:rPr>
          <w:noProof/>
        </w:rPr>
        <w:lastRenderedPageBreak/>
        <w:drawing>
          <wp:inline distT="0" distB="0" distL="0" distR="0" wp14:anchorId="29807332" wp14:editId="4FE54CD4">
            <wp:extent cx="6120130" cy="4620260"/>
            <wp:effectExtent l="0" t="0" r="0" b="8890"/>
            <wp:docPr id="20739349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620260"/>
                    </a:xfrm>
                    <a:prstGeom prst="rect">
                      <a:avLst/>
                    </a:prstGeom>
                    <a:noFill/>
                    <a:ln>
                      <a:noFill/>
                    </a:ln>
                  </pic:spPr>
                </pic:pic>
              </a:graphicData>
            </a:graphic>
          </wp:inline>
        </w:drawing>
      </w:r>
    </w:p>
    <w:p w14:paraId="7FC3B095" w14:textId="5F1F3EEF" w:rsidR="00C50EE4" w:rsidRDefault="00E82C82">
      <w:pPr>
        <w:rPr>
          <w:rFonts w:ascii="Roboto" w:eastAsia="Roboto" w:hAnsi="Roboto" w:cs="Roboto"/>
          <w:sz w:val="24"/>
          <w:szCs w:val="24"/>
          <w:highlight w:val="yellow"/>
        </w:rPr>
      </w:pPr>
      <w:r w:rsidRPr="00E82C82">
        <w:rPr>
          <w:rFonts w:eastAsia="Roboto"/>
          <w:noProof/>
        </w:rPr>
        <w:lastRenderedPageBreak/>
        <w:drawing>
          <wp:inline distT="0" distB="0" distL="0" distR="0" wp14:anchorId="782D58F9" wp14:editId="7202590D">
            <wp:extent cx="6085840" cy="9072245"/>
            <wp:effectExtent l="0" t="0" r="0" b="0"/>
            <wp:docPr id="891003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5840" cy="9072245"/>
                    </a:xfrm>
                    <a:prstGeom prst="rect">
                      <a:avLst/>
                    </a:prstGeom>
                    <a:noFill/>
                    <a:ln>
                      <a:noFill/>
                    </a:ln>
                  </pic:spPr>
                </pic:pic>
              </a:graphicData>
            </a:graphic>
          </wp:inline>
        </w:drawing>
      </w:r>
    </w:p>
    <w:p w14:paraId="3BCFA967" w14:textId="77777777" w:rsidR="00E82C82" w:rsidRDefault="00E82C82">
      <w:pPr>
        <w:rPr>
          <w:rFonts w:ascii="Roboto" w:eastAsia="Roboto" w:hAnsi="Roboto" w:cs="Roboto"/>
          <w:sz w:val="24"/>
          <w:szCs w:val="24"/>
          <w:highlight w:val="yellow"/>
        </w:rPr>
      </w:pPr>
    </w:p>
    <w:p w14:paraId="473A2A4F" w14:textId="77777777" w:rsidR="00167AF0" w:rsidRDefault="005820B4">
      <w:pPr>
        <w:pStyle w:val="Titolo2"/>
        <w:numPr>
          <w:ilvl w:val="1"/>
          <w:numId w:val="9"/>
        </w:numPr>
        <w:tabs>
          <w:tab w:val="left" w:pos="715"/>
        </w:tabs>
        <w:spacing w:after="200"/>
        <w:rPr>
          <w:sz w:val="44"/>
          <w:szCs w:val="44"/>
        </w:rPr>
      </w:pPr>
      <w:bookmarkStart w:id="14" w:name="_Toc213863799"/>
      <w:r>
        <w:rPr>
          <w:rFonts w:ascii="Roboto" w:eastAsia="Roboto" w:hAnsi="Roboto" w:cs="Roboto"/>
          <w:sz w:val="36"/>
          <w:szCs w:val="36"/>
        </w:rPr>
        <w:t>Identificazione, analisi e valutazione del rischio corruttivo</w:t>
      </w:r>
      <w:bookmarkEnd w:id="14"/>
    </w:p>
    <w:p w14:paraId="1D75E235" w14:textId="77777777" w:rsidR="00167AF0" w:rsidRDefault="005820B4">
      <w:pPr>
        <w:spacing w:after="200"/>
        <w:ind w:firstLine="720"/>
        <w:jc w:val="both"/>
        <w:rPr>
          <w:rFonts w:ascii="Roboto" w:eastAsia="Roboto" w:hAnsi="Roboto" w:cs="Roboto"/>
          <w:sz w:val="24"/>
          <w:szCs w:val="24"/>
        </w:rPr>
      </w:pPr>
      <w:r>
        <w:rPr>
          <w:rFonts w:ascii="Roboto" w:eastAsia="Roboto" w:hAnsi="Roboto" w:cs="Roboto"/>
          <w:sz w:val="24"/>
          <w:szCs w:val="24"/>
        </w:rPr>
        <w:t>Il metodo utilizzato ai fini dell’identificazione, analisi e valutazione del rischio corruttivo, come previsto dall’allegato 1 al PNA 2019, è stato il seguente:</w:t>
      </w:r>
    </w:p>
    <w:p w14:paraId="037D70ED" w14:textId="78E7045B" w:rsidR="00167AF0" w:rsidRDefault="009955E7" w:rsidP="009955E7">
      <w:pPr>
        <w:jc w:val="center"/>
        <w:rPr>
          <w:rFonts w:ascii="Roboto" w:eastAsia="Roboto" w:hAnsi="Roboto" w:cs="Roboto"/>
          <w:sz w:val="24"/>
          <w:szCs w:val="24"/>
        </w:rPr>
      </w:pPr>
      <w:r>
        <w:rPr>
          <w:rFonts w:ascii="Roboto" w:eastAsia="Roboto" w:hAnsi="Roboto" w:cs="Roboto"/>
          <w:noProof/>
          <w:sz w:val="24"/>
          <w:szCs w:val="24"/>
        </w:rPr>
        <w:drawing>
          <wp:inline distT="0" distB="0" distL="0" distR="0" wp14:anchorId="67511F13" wp14:editId="519F080D">
            <wp:extent cx="5861351" cy="3575234"/>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7">
                      <a:extLst>
                        <a:ext uri="{28A0092B-C50C-407E-A947-70E740481C1C}">
                          <a14:useLocalDpi xmlns:a14="http://schemas.microsoft.com/office/drawing/2010/main" val="0"/>
                        </a:ext>
                      </a:extLst>
                    </a:blip>
                    <a:stretch>
                      <a:fillRect/>
                    </a:stretch>
                  </pic:blipFill>
                  <pic:spPr>
                    <a:xfrm>
                      <a:off x="0" y="0"/>
                      <a:ext cx="5861351" cy="3575234"/>
                    </a:xfrm>
                    <a:prstGeom prst="rect">
                      <a:avLst/>
                    </a:prstGeom>
                  </pic:spPr>
                </pic:pic>
              </a:graphicData>
            </a:graphic>
          </wp:inline>
        </w:drawing>
      </w:r>
    </w:p>
    <w:p w14:paraId="30BF484E" w14:textId="77777777" w:rsidR="00167AF0" w:rsidRDefault="00167AF0">
      <w:pPr>
        <w:rPr>
          <w:rFonts w:ascii="Roboto" w:eastAsia="Roboto" w:hAnsi="Roboto" w:cs="Roboto"/>
          <w:sz w:val="24"/>
          <w:szCs w:val="24"/>
        </w:rPr>
      </w:pPr>
    </w:p>
    <w:tbl>
      <w:tblPr>
        <w:tblStyle w:val="affb"/>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49D1E80F" w14:textId="77777777" w:rsidTr="761C03BC">
        <w:tc>
          <w:tcPr>
            <w:tcW w:w="9638" w:type="dxa"/>
            <w:shd w:val="clear" w:color="auto" w:fill="C9DAF8"/>
            <w:tcMar>
              <w:top w:w="100" w:type="dxa"/>
              <w:left w:w="100" w:type="dxa"/>
              <w:bottom w:w="100" w:type="dxa"/>
              <w:right w:w="100" w:type="dxa"/>
            </w:tcMar>
          </w:tcPr>
          <w:p w14:paraId="35459780"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t>Metodologia adottata</w:t>
            </w:r>
          </w:p>
        </w:tc>
      </w:tr>
      <w:tr w:rsidR="00167AF0" w14:paraId="4766A430" w14:textId="77777777" w:rsidTr="761C03BC">
        <w:tc>
          <w:tcPr>
            <w:tcW w:w="9638" w:type="dxa"/>
            <w:tcMar>
              <w:top w:w="100" w:type="dxa"/>
              <w:left w:w="100" w:type="dxa"/>
              <w:bottom w:w="100" w:type="dxa"/>
              <w:right w:w="100" w:type="dxa"/>
            </w:tcMar>
          </w:tcPr>
          <w:p w14:paraId="14C06A22" w14:textId="03F442A7" w:rsidR="00167AF0" w:rsidRPr="008F0ECC" w:rsidRDefault="005820B4" w:rsidP="761C03BC">
            <w:pPr>
              <w:spacing w:line="360" w:lineRule="auto"/>
              <w:ind w:firstLine="720"/>
              <w:jc w:val="both"/>
              <w:rPr>
                <w:rFonts w:ascii="Roboto" w:eastAsia="Roboto" w:hAnsi="Roboto" w:cs="Roboto"/>
                <w:sz w:val="24"/>
                <w:szCs w:val="24"/>
              </w:rPr>
            </w:pPr>
            <w:r w:rsidRPr="008F0ECC">
              <w:rPr>
                <w:rFonts w:ascii="Roboto" w:eastAsia="Roboto" w:hAnsi="Roboto" w:cs="Roboto"/>
                <w:sz w:val="24"/>
                <w:szCs w:val="24"/>
              </w:rPr>
              <w:t xml:space="preserve">Nel corso del </w:t>
            </w:r>
            <w:r w:rsidR="008F0ECC" w:rsidRPr="008F0ECC">
              <w:rPr>
                <w:rFonts w:ascii="Roboto" w:eastAsia="Roboto" w:hAnsi="Roboto" w:cs="Roboto"/>
                <w:sz w:val="24"/>
                <w:szCs w:val="24"/>
              </w:rPr>
              <w:t>2025</w:t>
            </w:r>
            <w:r w:rsidR="004E65CB">
              <w:rPr>
                <w:rFonts w:ascii="Roboto" w:eastAsia="Roboto" w:hAnsi="Roboto" w:cs="Roboto"/>
                <w:sz w:val="24"/>
                <w:szCs w:val="24"/>
              </w:rPr>
              <w:t xml:space="preserve"> </w:t>
            </w:r>
            <w:r w:rsidRPr="008F0ECC">
              <w:rPr>
                <w:rFonts w:ascii="Roboto" w:eastAsia="Roboto" w:hAnsi="Roboto" w:cs="Roboto"/>
                <w:sz w:val="24"/>
                <w:szCs w:val="24"/>
              </w:rPr>
              <w:t>sono stati mappati nuovamente i processi dell’ente in relazione a tutta l’attività svolta dalla Società</w:t>
            </w:r>
            <w:r w:rsidR="008F0ECC" w:rsidRPr="008F0ECC">
              <w:rPr>
                <w:rFonts w:ascii="Roboto" w:eastAsia="Roboto" w:hAnsi="Roboto" w:cs="Roboto"/>
                <w:sz w:val="24"/>
                <w:szCs w:val="24"/>
              </w:rPr>
              <w:t xml:space="preserve"> anche ai fini di un approfondimento dell’area di rischio contratti pubblici</w:t>
            </w:r>
            <w:r w:rsidRPr="008F0ECC">
              <w:rPr>
                <w:rFonts w:ascii="Roboto" w:eastAsia="Roboto" w:hAnsi="Roboto" w:cs="Roboto"/>
                <w:sz w:val="24"/>
                <w:szCs w:val="24"/>
              </w:rPr>
              <w:t>.</w:t>
            </w:r>
            <w:r w:rsidR="50C9030A" w:rsidRPr="008F0ECC">
              <w:rPr>
                <w:rFonts w:ascii="Roboto" w:eastAsia="Roboto" w:hAnsi="Roboto" w:cs="Roboto"/>
                <w:sz w:val="24"/>
                <w:szCs w:val="24"/>
              </w:rPr>
              <w:t xml:space="preserve"> </w:t>
            </w:r>
            <w:r w:rsidR="008F0ECC" w:rsidRPr="008F0ECC">
              <w:rPr>
                <w:rFonts w:ascii="Roboto" w:eastAsia="Roboto" w:hAnsi="Roboto" w:cs="Roboto"/>
                <w:sz w:val="24"/>
                <w:szCs w:val="24"/>
              </w:rPr>
              <w:t>In precedenza, n</w:t>
            </w:r>
            <w:r w:rsidR="50C9030A" w:rsidRPr="008F0ECC">
              <w:rPr>
                <w:rFonts w:ascii="Roboto" w:eastAsia="Roboto" w:hAnsi="Roboto" w:cs="Roboto"/>
                <w:sz w:val="24"/>
                <w:szCs w:val="24"/>
              </w:rPr>
              <w:t>el corso del 202</w:t>
            </w:r>
            <w:r w:rsidR="006756A2" w:rsidRPr="008F0ECC">
              <w:rPr>
                <w:rFonts w:ascii="Roboto" w:eastAsia="Roboto" w:hAnsi="Roboto" w:cs="Roboto"/>
                <w:sz w:val="24"/>
                <w:szCs w:val="24"/>
              </w:rPr>
              <w:t>4</w:t>
            </w:r>
            <w:r w:rsidR="50C9030A" w:rsidRPr="008F0ECC">
              <w:rPr>
                <w:rFonts w:ascii="Roboto" w:eastAsia="Roboto" w:hAnsi="Roboto" w:cs="Roboto"/>
                <w:sz w:val="24"/>
                <w:szCs w:val="24"/>
              </w:rPr>
              <w:t xml:space="preserve"> la mappatura dei processi </w:t>
            </w:r>
            <w:r w:rsidR="008F0ECC" w:rsidRPr="008F0ECC">
              <w:rPr>
                <w:rFonts w:ascii="Roboto" w:eastAsia="Roboto" w:hAnsi="Roboto" w:cs="Roboto"/>
                <w:sz w:val="24"/>
                <w:szCs w:val="24"/>
              </w:rPr>
              <w:t>era già</w:t>
            </w:r>
            <w:r w:rsidR="50C9030A" w:rsidRPr="008F0ECC">
              <w:rPr>
                <w:rFonts w:ascii="Roboto" w:eastAsia="Roboto" w:hAnsi="Roboto" w:cs="Roboto"/>
                <w:sz w:val="24"/>
                <w:szCs w:val="24"/>
              </w:rPr>
              <w:t xml:space="preserve"> stata riesaminata al fine di verificarne l’attualità.</w:t>
            </w:r>
          </w:p>
          <w:p w14:paraId="34B4564C" w14:textId="77777777" w:rsidR="00167AF0" w:rsidRDefault="005820B4">
            <w:pPr>
              <w:spacing w:line="360" w:lineRule="auto"/>
              <w:jc w:val="both"/>
              <w:rPr>
                <w:rFonts w:ascii="Roboto" w:eastAsia="Roboto" w:hAnsi="Roboto" w:cs="Roboto"/>
                <w:sz w:val="24"/>
                <w:szCs w:val="24"/>
              </w:rPr>
            </w:pPr>
            <w:r w:rsidRPr="008F0ECC">
              <w:rPr>
                <w:rFonts w:ascii="Roboto" w:eastAsia="Roboto" w:hAnsi="Roboto" w:cs="Roboto"/>
                <w:sz w:val="24"/>
                <w:szCs w:val="24"/>
              </w:rPr>
              <w:t xml:space="preserve">Nella redazione della </w:t>
            </w:r>
            <w:r w:rsidRPr="008F0ECC">
              <w:rPr>
                <w:rFonts w:ascii="Roboto" w:eastAsia="Roboto" w:hAnsi="Roboto" w:cs="Roboto"/>
                <w:b/>
                <w:sz w:val="24"/>
                <w:szCs w:val="24"/>
              </w:rPr>
              <w:t xml:space="preserve">mappatura dei processi </w:t>
            </w:r>
            <w:r w:rsidRPr="008F0ECC">
              <w:rPr>
                <w:rFonts w:ascii="Roboto" w:eastAsia="Roboto" w:hAnsi="Roboto" w:cs="Roboto"/>
                <w:sz w:val="24"/>
                <w:szCs w:val="24"/>
              </w:rPr>
              <w:t>si è partiti da un’analisi preliminare della documentazione esistente al fine di effettuare una prima catalogazione, in macro-aggregati, dell’attività svolta, in seguito sono state svolte interviste interne da parte del RPCT.</w:t>
            </w:r>
          </w:p>
          <w:p w14:paraId="055F6114"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Il risultato della prima fase della mappatura dei processi è stato quindi l’identificazione dell’elenco dei processi dall’ente.</w:t>
            </w:r>
          </w:p>
          <w:p w14:paraId="371BE9F9"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lastRenderedPageBreak/>
              <w:t>L’elenco è stato poi rielaborato e i singoli processi omogenei sono stati raggruppati sotto le varie “</w:t>
            </w:r>
            <w:r>
              <w:rPr>
                <w:rFonts w:ascii="Roboto" w:eastAsia="Roboto" w:hAnsi="Roboto" w:cs="Roboto"/>
                <w:b/>
                <w:sz w:val="24"/>
                <w:szCs w:val="24"/>
              </w:rPr>
              <w:t>aree di rischio</w:t>
            </w:r>
            <w:r>
              <w:rPr>
                <w:rFonts w:ascii="Roboto" w:eastAsia="Roboto" w:hAnsi="Roboto" w:cs="Roboto"/>
                <w:sz w:val="24"/>
                <w:szCs w:val="24"/>
              </w:rPr>
              <w:t>” individuate.</w:t>
            </w:r>
          </w:p>
          <w:p w14:paraId="44EBC7A7"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Le aree di rischio individuate sono quelle generali e quelle specifiche dell’ente che dipendono dalle caratteristiche peculiari delle attività svolta.</w:t>
            </w:r>
          </w:p>
          <w:p w14:paraId="24573579"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Per ogni singolo processo identificato è stata prevista una breve descrizione dello stesso e viste le piccole dimensioni in termini di organico ha riguardato in particolare</w:t>
            </w:r>
          </w:p>
          <w:p w14:paraId="40AB3AB3" w14:textId="77777777" w:rsidR="00167AF0" w:rsidRDefault="005820B4">
            <w:pPr>
              <w:spacing w:line="360" w:lineRule="auto"/>
              <w:ind w:left="425"/>
              <w:jc w:val="both"/>
              <w:rPr>
                <w:rFonts w:ascii="Roboto" w:eastAsia="Roboto" w:hAnsi="Roboto" w:cs="Roboto"/>
                <w:sz w:val="24"/>
                <w:szCs w:val="24"/>
              </w:rPr>
            </w:pPr>
            <w:r>
              <w:rPr>
                <w:rFonts w:ascii="Roboto" w:eastAsia="Roboto" w:hAnsi="Roboto" w:cs="Roboto"/>
                <w:sz w:val="24"/>
                <w:szCs w:val="24"/>
              </w:rPr>
              <w:t>a. gli elementi funzionali alla descrizione dei processi (input);</w:t>
            </w:r>
          </w:p>
          <w:p w14:paraId="03F7B368" w14:textId="77777777" w:rsidR="00167AF0" w:rsidRDefault="005820B4">
            <w:pPr>
              <w:spacing w:line="360" w:lineRule="auto"/>
              <w:ind w:left="425"/>
              <w:jc w:val="both"/>
              <w:rPr>
                <w:rFonts w:ascii="Roboto" w:eastAsia="Roboto" w:hAnsi="Roboto" w:cs="Roboto"/>
                <w:sz w:val="24"/>
                <w:szCs w:val="24"/>
              </w:rPr>
            </w:pPr>
            <w:r>
              <w:rPr>
                <w:rFonts w:ascii="Roboto" w:eastAsia="Roboto" w:hAnsi="Roboto" w:cs="Roboto"/>
                <w:sz w:val="24"/>
                <w:szCs w:val="24"/>
              </w:rPr>
              <w:t>b. gli ambiti di attività (aree di rischio) da destinare all’approfondimento.</w:t>
            </w:r>
          </w:p>
          <w:p w14:paraId="50AA501B"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L’ente ritiene che anche in ragione della semplificazione della gestione dell’ente sia utile il pervenire gradualmente ad una descrizione analitica dei processi, attività che verrà realizzata nel corso del prossimo triennio in maniera completa utilizzando i seguenti elementi indicati dall’Allegato 1 al PNA 2019:</w:t>
            </w:r>
          </w:p>
          <w:p w14:paraId="30D005E9" w14:textId="3FB3B7CD"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 xml:space="preserve">elementi in ingresso che innescano il processo </w:t>
            </w:r>
            <w:r w:rsidR="004E65CB">
              <w:rPr>
                <w:rFonts w:ascii="Roboto" w:eastAsia="Roboto" w:hAnsi="Roboto" w:cs="Roboto"/>
                <w:sz w:val="24"/>
                <w:szCs w:val="24"/>
              </w:rPr>
              <w:t>- “</w:t>
            </w:r>
            <w:r>
              <w:rPr>
                <w:rFonts w:ascii="Roboto" w:eastAsia="Roboto" w:hAnsi="Roboto" w:cs="Roboto"/>
                <w:sz w:val="24"/>
                <w:szCs w:val="24"/>
              </w:rPr>
              <w:t>input”;</w:t>
            </w:r>
          </w:p>
          <w:p w14:paraId="377F76EA"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risultato atteso del processo – “output”;</w:t>
            </w:r>
          </w:p>
          <w:p w14:paraId="3001BC7C"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sequenza di attività che consente di raggiungere l’output – le “attività”;</w:t>
            </w:r>
          </w:p>
          <w:p w14:paraId="4DA8B3D8"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momenti di sviluppo delle attività – le “fasi”;</w:t>
            </w:r>
          </w:p>
          <w:p w14:paraId="5C08344B"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responsabilità connesse alla corretta realizzazione del processo;</w:t>
            </w:r>
          </w:p>
          <w:p w14:paraId="41CAFE62"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tempi di svolgimento del processo e delle sue attività;</w:t>
            </w:r>
          </w:p>
          <w:p w14:paraId="238DC6FA"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vincoli del processo;</w:t>
            </w:r>
          </w:p>
          <w:p w14:paraId="11172257"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risorse e interrelazioni tra i processi;</w:t>
            </w:r>
          </w:p>
          <w:p w14:paraId="3F8D1BF4"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criticità del processo.</w:t>
            </w:r>
          </w:p>
          <w:p w14:paraId="237629E6" w14:textId="77777777" w:rsidR="00167AF0" w:rsidRPr="009955E7" w:rsidRDefault="005820B4">
            <w:pPr>
              <w:spacing w:line="360" w:lineRule="auto"/>
              <w:jc w:val="both"/>
              <w:rPr>
                <w:rFonts w:ascii="Roboto" w:eastAsia="Roboto" w:hAnsi="Roboto" w:cs="Roboto"/>
                <w:b/>
                <w:bCs/>
                <w:sz w:val="24"/>
                <w:szCs w:val="24"/>
              </w:rPr>
            </w:pPr>
            <w:r w:rsidRPr="009955E7">
              <w:rPr>
                <w:rFonts w:ascii="Roboto" w:eastAsia="Roboto" w:hAnsi="Roboto" w:cs="Roboto"/>
                <w:b/>
                <w:bCs/>
                <w:sz w:val="24"/>
                <w:szCs w:val="24"/>
              </w:rPr>
              <w:t>Le aree di rischio ritenute prioritarie da descrivere in maniera più dettagliata e approfondita sono le seguenti:</w:t>
            </w:r>
          </w:p>
          <w:p w14:paraId="07321042" w14:textId="77777777" w:rsidR="00167AF0" w:rsidRDefault="005820B4">
            <w:pPr>
              <w:spacing w:line="360" w:lineRule="auto"/>
              <w:jc w:val="both"/>
              <w:rPr>
                <w:rFonts w:ascii="Roboto" w:eastAsia="Roboto" w:hAnsi="Roboto" w:cs="Roboto"/>
                <w:b/>
                <w:sz w:val="24"/>
                <w:szCs w:val="24"/>
              </w:rPr>
            </w:pPr>
            <w:r>
              <w:rPr>
                <w:rFonts w:ascii="Roboto" w:eastAsia="Roboto" w:hAnsi="Roboto" w:cs="Roboto"/>
                <w:b/>
                <w:sz w:val="24"/>
                <w:szCs w:val="24"/>
              </w:rPr>
              <w:t>Aree di rischio generali:</w:t>
            </w:r>
          </w:p>
          <w:p w14:paraId="26A67431"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Provvedimenti ampliativi della sfera giuridica dei destinatari privi di effetto economico diretto ed immediato per il destinatario;</w:t>
            </w:r>
          </w:p>
          <w:p w14:paraId="5AC448D3"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Provvedimenti ampliativi della sfera giuridica dei destinatari con effetto economico diretto ed immediato per il destinatario;</w:t>
            </w:r>
          </w:p>
          <w:p w14:paraId="372ABC5E"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Contratti Pubblici;</w:t>
            </w:r>
          </w:p>
          <w:p w14:paraId="7D892355"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Acquisizione e gestione del personale;</w:t>
            </w:r>
          </w:p>
          <w:p w14:paraId="111D7522"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Gestione delle entrate, delle spese e del patrimonio;</w:t>
            </w:r>
          </w:p>
          <w:p w14:paraId="32235991"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Controlli, verifiche, ispezioni e sanzioni.</w:t>
            </w:r>
          </w:p>
          <w:p w14:paraId="112FDCB5" w14:textId="77777777" w:rsidR="00167AF0" w:rsidRPr="004C49A0" w:rsidRDefault="005820B4" w:rsidP="761C03BC">
            <w:pPr>
              <w:spacing w:line="360" w:lineRule="auto"/>
              <w:jc w:val="both"/>
              <w:rPr>
                <w:rFonts w:ascii="Roboto" w:eastAsia="Roboto" w:hAnsi="Roboto" w:cs="Roboto"/>
                <w:b/>
                <w:bCs/>
                <w:sz w:val="24"/>
                <w:szCs w:val="24"/>
              </w:rPr>
            </w:pPr>
            <w:r w:rsidRPr="004C49A0">
              <w:rPr>
                <w:rFonts w:ascii="Roboto" w:eastAsia="Roboto" w:hAnsi="Roboto" w:cs="Roboto"/>
                <w:b/>
                <w:bCs/>
                <w:sz w:val="24"/>
                <w:szCs w:val="24"/>
              </w:rPr>
              <w:lastRenderedPageBreak/>
              <w:t>Aree di rischio specifiche:</w:t>
            </w:r>
          </w:p>
          <w:p w14:paraId="7432B4BD" w14:textId="77777777" w:rsidR="00167AF0" w:rsidRPr="004C49A0" w:rsidRDefault="005820B4" w:rsidP="761C03BC">
            <w:pPr>
              <w:numPr>
                <w:ilvl w:val="0"/>
                <w:numId w:val="12"/>
              </w:numPr>
              <w:spacing w:line="360" w:lineRule="auto"/>
              <w:jc w:val="both"/>
              <w:rPr>
                <w:rFonts w:ascii="Roboto" w:eastAsia="Roboto" w:hAnsi="Roboto" w:cs="Roboto"/>
                <w:sz w:val="24"/>
                <w:szCs w:val="24"/>
              </w:rPr>
            </w:pPr>
            <w:r w:rsidRPr="004C49A0">
              <w:rPr>
                <w:rFonts w:ascii="Roboto" w:eastAsia="Roboto" w:hAnsi="Roboto" w:cs="Roboto"/>
                <w:sz w:val="24"/>
                <w:szCs w:val="24"/>
              </w:rPr>
              <w:t>Rendicontazione fondi pubblici;</w:t>
            </w:r>
          </w:p>
          <w:p w14:paraId="584C9E36" w14:textId="77777777" w:rsidR="00167AF0" w:rsidRPr="004C49A0" w:rsidRDefault="005820B4" w:rsidP="761C03BC">
            <w:pPr>
              <w:numPr>
                <w:ilvl w:val="0"/>
                <w:numId w:val="12"/>
              </w:numPr>
              <w:spacing w:line="360" w:lineRule="auto"/>
              <w:jc w:val="both"/>
              <w:rPr>
                <w:rFonts w:ascii="Roboto" w:eastAsia="Roboto" w:hAnsi="Roboto" w:cs="Roboto"/>
                <w:sz w:val="24"/>
                <w:szCs w:val="24"/>
              </w:rPr>
            </w:pPr>
            <w:r w:rsidRPr="004C49A0">
              <w:rPr>
                <w:rFonts w:ascii="Roboto" w:eastAsia="Roboto" w:hAnsi="Roboto" w:cs="Roboto"/>
                <w:sz w:val="24"/>
                <w:szCs w:val="24"/>
              </w:rPr>
              <w:t>Rilascio attestati;</w:t>
            </w:r>
          </w:p>
          <w:p w14:paraId="0E5E58A9" w14:textId="77777777" w:rsidR="00167AF0" w:rsidRPr="004C49A0" w:rsidRDefault="005820B4" w:rsidP="761C03BC">
            <w:pPr>
              <w:numPr>
                <w:ilvl w:val="0"/>
                <w:numId w:val="12"/>
              </w:numPr>
              <w:spacing w:line="360" w:lineRule="auto"/>
              <w:jc w:val="both"/>
              <w:rPr>
                <w:rFonts w:ascii="Roboto" w:eastAsia="Roboto" w:hAnsi="Roboto" w:cs="Roboto"/>
                <w:sz w:val="24"/>
                <w:szCs w:val="24"/>
              </w:rPr>
            </w:pPr>
            <w:r w:rsidRPr="004C49A0">
              <w:rPr>
                <w:rFonts w:ascii="Roboto" w:eastAsia="Roboto" w:hAnsi="Roboto" w:cs="Roboto"/>
                <w:sz w:val="24"/>
                <w:szCs w:val="24"/>
              </w:rPr>
              <w:t>Rapporti con la pubblica amministrazione;</w:t>
            </w:r>
          </w:p>
          <w:p w14:paraId="547BF31B" w14:textId="77777777" w:rsidR="00167AF0" w:rsidRPr="004C49A0" w:rsidRDefault="005820B4" w:rsidP="761C03BC">
            <w:pPr>
              <w:numPr>
                <w:ilvl w:val="0"/>
                <w:numId w:val="12"/>
              </w:numPr>
              <w:spacing w:line="360" w:lineRule="auto"/>
              <w:jc w:val="both"/>
              <w:rPr>
                <w:rFonts w:ascii="Roboto" w:eastAsia="Roboto" w:hAnsi="Roboto" w:cs="Roboto"/>
                <w:sz w:val="24"/>
                <w:szCs w:val="24"/>
              </w:rPr>
            </w:pPr>
            <w:r w:rsidRPr="004C49A0">
              <w:rPr>
                <w:rFonts w:ascii="Roboto" w:eastAsia="Roboto" w:hAnsi="Roboto" w:cs="Roboto"/>
                <w:sz w:val="24"/>
                <w:szCs w:val="24"/>
              </w:rPr>
              <w:t>Selezione dei partecipanti ai corsi di formazione.</w:t>
            </w:r>
          </w:p>
          <w:p w14:paraId="322A36FD"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Per i processi per i quali l’attività di descrizione è stata rimandata alle annualità</w:t>
            </w:r>
          </w:p>
          <w:p w14:paraId="188C5C22" w14:textId="7908DA11"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successive ed indicate nell’allegato </w:t>
            </w:r>
            <w:r w:rsidR="003B6058">
              <w:rPr>
                <w:rFonts w:ascii="Roboto" w:eastAsia="Roboto" w:hAnsi="Roboto" w:cs="Roboto"/>
                <w:sz w:val="24"/>
                <w:szCs w:val="24"/>
              </w:rPr>
              <w:t>1</w:t>
            </w:r>
            <w:r>
              <w:rPr>
                <w:rFonts w:ascii="Roboto" w:eastAsia="Roboto" w:hAnsi="Roboto" w:cs="Roboto"/>
                <w:sz w:val="24"/>
                <w:szCs w:val="24"/>
              </w:rPr>
              <w:t xml:space="preserve"> al piano, si specifica che si è proceduto alla valutazione e al trattamento del rischio.</w:t>
            </w:r>
          </w:p>
          <w:p w14:paraId="5BB73E1F"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L’ultima fase della mappatura dei processi concerne la </w:t>
            </w:r>
            <w:r>
              <w:rPr>
                <w:rFonts w:ascii="Roboto" w:eastAsia="Roboto" w:hAnsi="Roboto" w:cs="Roboto"/>
                <w:b/>
                <w:sz w:val="24"/>
                <w:szCs w:val="24"/>
              </w:rPr>
              <w:t>rappresentazione</w:t>
            </w:r>
            <w:r>
              <w:rPr>
                <w:rFonts w:ascii="Roboto" w:eastAsia="Roboto" w:hAnsi="Roboto" w:cs="Roboto"/>
                <w:sz w:val="24"/>
                <w:szCs w:val="24"/>
              </w:rPr>
              <w:t xml:space="preserve"> degli elementi</w:t>
            </w:r>
          </w:p>
          <w:p w14:paraId="1FD706D4"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descrittivi del processo.</w:t>
            </w:r>
          </w:p>
          <w:p w14:paraId="172DA525"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La modalità di rappresentazione adottata dall’ente è la rappresentazione tabellare.</w:t>
            </w:r>
          </w:p>
          <w:p w14:paraId="4D2543C6" w14:textId="53274856" w:rsidR="00167AF0" w:rsidRPr="003B6058" w:rsidRDefault="005820B4">
            <w:pPr>
              <w:spacing w:line="360" w:lineRule="auto"/>
              <w:jc w:val="both"/>
              <w:rPr>
                <w:rFonts w:ascii="Roboto" w:eastAsia="Roboto" w:hAnsi="Roboto" w:cs="Roboto"/>
                <w:b/>
                <w:bCs/>
                <w:sz w:val="24"/>
                <w:szCs w:val="24"/>
                <w:u w:val="single"/>
              </w:rPr>
            </w:pPr>
            <w:r w:rsidRPr="003B6058">
              <w:rPr>
                <w:rFonts w:ascii="Roboto" w:eastAsia="Roboto" w:hAnsi="Roboto" w:cs="Roboto"/>
                <w:b/>
                <w:bCs/>
                <w:sz w:val="24"/>
                <w:szCs w:val="24"/>
                <w:u w:val="single"/>
              </w:rPr>
              <w:t xml:space="preserve">Le risultanze di cui alla mappatura dei processi e di valutazione del rischio sono state elaborate dal RPCT e </w:t>
            </w:r>
            <w:r w:rsidR="003B6058" w:rsidRPr="003B6058">
              <w:rPr>
                <w:rFonts w:ascii="Roboto" w:eastAsia="Roboto" w:hAnsi="Roboto" w:cs="Roboto"/>
                <w:b/>
                <w:bCs/>
                <w:sz w:val="24"/>
                <w:szCs w:val="24"/>
                <w:u w:val="single"/>
              </w:rPr>
              <w:t>dall’organo di indirizzo politico</w:t>
            </w:r>
            <w:r w:rsidRPr="003B6058">
              <w:rPr>
                <w:rFonts w:ascii="Roboto" w:eastAsia="Roboto" w:hAnsi="Roboto" w:cs="Roboto"/>
                <w:b/>
                <w:bCs/>
                <w:sz w:val="24"/>
                <w:szCs w:val="24"/>
                <w:u w:val="single"/>
              </w:rPr>
              <w:t xml:space="preserve"> ed esplicitate nella tabella presente all’allegato </w:t>
            </w:r>
            <w:r w:rsidR="006756A2">
              <w:rPr>
                <w:rFonts w:ascii="Roboto" w:eastAsia="Roboto" w:hAnsi="Roboto" w:cs="Roboto"/>
                <w:b/>
                <w:bCs/>
                <w:sz w:val="24"/>
                <w:szCs w:val="24"/>
                <w:u w:val="single"/>
              </w:rPr>
              <w:t xml:space="preserve">1 </w:t>
            </w:r>
            <w:r w:rsidRPr="003B6058">
              <w:rPr>
                <w:rFonts w:ascii="Roboto" w:eastAsia="Roboto" w:hAnsi="Roboto" w:cs="Roboto"/>
                <w:b/>
                <w:bCs/>
                <w:sz w:val="24"/>
                <w:szCs w:val="24"/>
                <w:u w:val="single"/>
              </w:rPr>
              <w:t>al presente piano.</w:t>
            </w:r>
          </w:p>
          <w:p w14:paraId="29A5D9C6"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La </w:t>
            </w:r>
            <w:r>
              <w:rPr>
                <w:rFonts w:ascii="Roboto" w:eastAsia="Roboto" w:hAnsi="Roboto" w:cs="Roboto"/>
                <w:b/>
                <w:sz w:val="24"/>
                <w:szCs w:val="24"/>
              </w:rPr>
              <w:t>valutazione del rischio</w:t>
            </w:r>
            <w:r>
              <w:rPr>
                <w:rFonts w:ascii="Roboto" w:eastAsia="Roboto" w:hAnsi="Roboto" w:cs="Roboto"/>
                <w:sz w:val="24"/>
                <w:szCs w:val="24"/>
              </w:rPr>
              <w:t xml:space="preserve"> è la successiva fase del processo di gestione del rischio il cui fine è di individuare le priorità di intervento e le possibili misure correttive/preventive.</w:t>
            </w:r>
          </w:p>
          <w:p w14:paraId="5AA04869" w14:textId="77777777" w:rsidR="00167AF0" w:rsidRDefault="005820B4">
            <w:pPr>
              <w:spacing w:after="200" w:line="360" w:lineRule="auto"/>
              <w:jc w:val="both"/>
              <w:rPr>
                <w:rFonts w:ascii="Roboto" w:eastAsia="Roboto" w:hAnsi="Roboto" w:cs="Roboto"/>
                <w:b/>
                <w:sz w:val="24"/>
                <w:szCs w:val="24"/>
              </w:rPr>
            </w:pPr>
            <w:r>
              <w:rPr>
                <w:rFonts w:ascii="Roboto" w:eastAsia="Roboto" w:hAnsi="Roboto" w:cs="Roboto"/>
                <w:sz w:val="24"/>
                <w:szCs w:val="24"/>
              </w:rPr>
              <w:t xml:space="preserve">La valutazione del rischio si articola in tre fasi: </w:t>
            </w:r>
            <w:r>
              <w:rPr>
                <w:rFonts w:ascii="Roboto" w:eastAsia="Roboto" w:hAnsi="Roboto" w:cs="Roboto"/>
                <w:b/>
                <w:sz w:val="24"/>
                <w:szCs w:val="24"/>
              </w:rPr>
              <w:t>l’identificazione, l’analisi e la ponderazione.</w:t>
            </w:r>
          </w:p>
          <w:p w14:paraId="5206C8EC" w14:textId="77777777" w:rsidR="00167AF0" w:rsidRDefault="005820B4">
            <w:pPr>
              <w:spacing w:line="360" w:lineRule="auto"/>
              <w:jc w:val="both"/>
              <w:rPr>
                <w:rFonts w:ascii="Roboto" w:eastAsia="Roboto" w:hAnsi="Roboto" w:cs="Roboto"/>
                <w:i/>
                <w:sz w:val="24"/>
                <w:szCs w:val="24"/>
                <w:u w:val="single"/>
              </w:rPr>
            </w:pPr>
            <w:r>
              <w:rPr>
                <w:rFonts w:ascii="Roboto" w:eastAsia="Roboto" w:hAnsi="Roboto" w:cs="Roboto"/>
                <w:i/>
                <w:sz w:val="24"/>
                <w:szCs w:val="24"/>
                <w:u w:val="single"/>
              </w:rPr>
              <w:t>Identificazione</w:t>
            </w:r>
          </w:p>
          <w:p w14:paraId="6956EB56" w14:textId="77777777" w:rsidR="00167AF0" w:rsidRDefault="005820B4">
            <w:pPr>
              <w:spacing w:line="360" w:lineRule="auto"/>
              <w:jc w:val="both"/>
              <w:rPr>
                <w:rFonts w:ascii="Roboto" w:eastAsia="Roboto" w:hAnsi="Roboto" w:cs="Roboto"/>
                <w:sz w:val="24"/>
                <w:szCs w:val="24"/>
                <w:u w:val="single"/>
              </w:rPr>
            </w:pPr>
            <w:r>
              <w:rPr>
                <w:rFonts w:ascii="Roboto" w:eastAsia="Roboto" w:hAnsi="Roboto" w:cs="Roboto"/>
                <w:sz w:val="24"/>
                <w:szCs w:val="24"/>
              </w:rPr>
              <w:t>Ai fini dell’identificazione dei rischi è necessario: definire l’oggetto di analisi, utilizzare opportune tecniche di identificazione e una pluralità di fonti informative, individuare i rischi associabili all’oggetto di analisi e formalizzarli nel PTPCT.</w:t>
            </w:r>
          </w:p>
          <w:p w14:paraId="468F27C5"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In primo luogo, nella definizione dell’oggetto di analisi le fonti informative utilizzate dall’ente sono state: </w:t>
            </w:r>
          </w:p>
          <w:p w14:paraId="7CF58F1F" w14:textId="77777777" w:rsidR="00167AF0" w:rsidRDefault="005820B4">
            <w:pPr>
              <w:numPr>
                <w:ilvl w:val="0"/>
                <w:numId w:val="12"/>
              </w:numPr>
              <w:spacing w:line="360" w:lineRule="auto"/>
              <w:jc w:val="both"/>
              <w:rPr>
                <w:rFonts w:ascii="Roboto" w:eastAsia="Roboto" w:hAnsi="Roboto" w:cs="Roboto"/>
                <w:sz w:val="24"/>
                <w:szCs w:val="24"/>
              </w:rPr>
            </w:pPr>
            <w:r>
              <w:rPr>
                <w:rFonts w:ascii="Roboto" w:eastAsia="Roboto" w:hAnsi="Roboto" w:cs="Roboto"/>
                <w:sz w:val="24"/>
                <w:szCs w:val="24"/>
              </w:rPr>
              <w:t xml:space="preserve">le risultanze dell’analisi del contesto interno </w:t>
            </w:r>
            <w:proofErr w:type="gramStart"/>
            <w:r>
              <w:rPr>
                <w:rFonts w:ascii="Roboto" w:eastAsia="Roboto" w:hAnsi="Roboto" w:cs="Roboto"/>
                <w:sz w:val="24"/>
                <w:szCs w:val="24"/>
              </w:rPr>
              <w:t>e</w:t>
            </w:r>
            <w:proofErr w:type="gramEnd"/>
            <w:r>
              <w:rPr>
                <w:rFonts w:ascii="Roboto" w:eastAsia="Roboto" w:hAnsi="Roboto" w:cs="Roboto"/>
                <w:sz w:val="24"/>
                <w:szCs w:val="24"/>
              </w:rPr>
              <w:t xml:space="preserve"> esterno e della mappatura dei processi; </w:t>
            </w:r>
          </w:p>
          <w:p w14:paraId="7380A14E" w14:textId="18B337B6" w:rsidR="00167AF0" w:rsidRPr="008F0ECC" w:rsidRDefault="005820B4">
            <w:pPr>
              <w:numPr>
                <w:ilvl w:val="0"/>
                <w:numId w:val="12"/>
              </w:numPr>
              <w:spacing w:line="360" w:lineRule="auto"/>
              <w:jc w:val="both"/>
              <w:rPr>
                <w:rFonts w:ascii="Roboto" w:eastAsia="Roboto" w:hAnsi="Roboto" w:cs="Roboto"/>
                <w:sz w:val="24"/>
                <w:szCs w:val="24"/>
              </w:rPr>
            </w:pPr>
            <w:r w:rsidRPr="008F0ECC">
              <w:rPr>
                <w:rFonts w:ascii="Roboto" w:eastAsia="Roboto" w:hAnsi="Roboto" w:cs="Roboto"/>
                <w:sz w:val="24"/>
                <w:szCs w:val="24"/>
              </w:rPr>
              <w:t>gli incontri con gruppo di lavoro</w:t>
            </w:r>
            <w:r w:rsidR="003B6058" w:rsidRPr="008F0ECC">
              <w:rPr>
                <w:rFonts w:ascii="Roboto" w:eastAsia="Roboto" w:hAnsi="Roboto" w:cs="Roboto"/>
                <w:sz w:val="24"/>
                <w:szCs w:val="24"/>
              </w:rPr>
              <w:t xml:space="preserve"> creato tramite ARIFEL</w:t>
            </w:r>
            <w:r w:rsidRPr="008F0ECC">
              <w:rPr>
                <w:rFonts w:ascii="Roboto" w:eastAsia="Roboto" w:hAnsi="Roboto" w:cs="Roboto"/>
                <w:sz w:val="24"/>
                <w:szCs w:val="24"/>
              </w:rPr>
              <w:t xml:space="preserve"> in materia di anticorruzione istituito</w:t>
            </w:r>
            <w:r w:rsidR="003B6058" w:rsidRPr="008F0ECC">
              <w:rPr>
                <w:rFonts w:ascii="Roboto" w:eastAsia="Roboto" w:hAnsi="Roboto" w:cs="Roboto"/>
                <w:sz w:val="24"/>
                <w:szCs w:val="24"/>
              </w:rPr>
              <w:t>,</w:t>
            </w:r>
            <w:r w:rsidRPr="008F0ECC">
              <w:rPr>
                <w:rFonts w:ascii="Roboto" w:eastAsia="Roboto" w:hAnsi="Roboto" w:cs="Roboto"/>
                <w:sz w:val="24"/>
                <w:szCs w:val="24"/>
              </w:rPr>
              <w:t xml:space="preserve"> fra il precedente RPCT, l’attuale RPCT nominato e </w:t>
            </w:r>
            <w:r w:rsidR="003B6058" w:rsidRPr="008F0ECC">
              <w:rPr>
                <w:rFonts w:ascii="Roboto" w:eastAsia="Roboto" w:hAnsi="Roboto" w:cs="Roboto"/>
                <w:sz w:val="24"/>
                <w:szCs w:val="24"/>
              </w:rPr>
              <w:t>l’organo di indirizzo politico</w:t>
            </w:r>
            <w:r w:rsidRPr="008F0ECC">
              <w:rPr>
                <w:rFonts w:ascii="Roboto" w:eastAsia="Roboto" w:hAnsi="Roboto" w:cs="Roboto"/>
                <w:sz w:val="24"/>
                <w:szCs w:val="24"/>
              </w:rPr>
              <w:t>.</w:t>
            </w:r>
          </w:p>
          <w:p w14:paraId="28B90FB8" w14:textId="3C781325"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lastRenderedPageBreak/>
              <w:t>In secondo luogo, la fase di identificazione degli eventi rischiosi ha portato alla creazione di un “</w:t>
            </w:r>
            <w:r>
              <w:rPr>
                <w:rFonts w:ascii="Roboto" w:eastAsia="Roboto" w:hAnsi="Roboto" w:cs="Roboto"/>
                <w:b/>
                <w:sz w:val="24"/>
                <w:szCs w:val="24"/>
              </w:rPr>
              <w:t>Registro degli eventi rischiosi</w:t>
            </w:r>
            <w:r>
              <w:rPr>
                <w:rFonts w:ascii="Roboto" w:eastAsia="Roboto" w:hAnsi="Roboto" w:cs="Roboto"/>
                <w:sz w:val="24"/>
                <w:szCs w:val="24"/>
              </w:rPr>
              <w:t xml:space="preserve">”, nel quale sono riportati tutti gli eventi rischiosi relativi ai processi descritti e ricompreso nell'allegato </w:t>
            </w:r>
            <w:r w:rsidR="003B6058">
              <w:rPr>
                <w:rFonts w:ascii="Roboto" w:eastAsia="Roboto" w:hAnsi="Roboto" w:cs="Roboto"/>
                <w:sz w:val="24"/>
                <w:szCs w:val="24"/>
              </w:rPr>
              <w:t>1</w:t>
            </w:r>
            <w:r>
              <w:rPr>
                <w:rFonts w:ascii="Roboto" w:eastAsia="Roboto" w:hAnsi="Roboto" w:cs="Roboto"/>
                <w:sz w:val="24"/>
                <w:szCs w:val="24"/>
              </w:rPr>
              <w:t xml:space="preserve">. </w:t>
            </w:r>
          </w:p>
          <w:p w14:paraId="40586F9D" w14:textId="3910FD5D" w:rsidR="00167AF0" w:rsidRPr="00493002" w:rsidRDefault="0095647F">
            <w:pPr>
              <w:spacing w:line="360" w:lineRule="auto"/>
              <w:jc w:val="both"/>
              <w:rPr>
                <w:rFonts w:ascii="Roboto" w:eastAsia="Roboto" w:hAnsi="Roboto" w:cs="Roboto"/>
                <w:b/>
                <w:bCs/>
                <w:sz w:val="24"/>
                <w:szCs w:val="24"/>
                <w:u w:val="single"/>
              </w:rPr>
            </w:pPr>
            <w:r w:rsidRPr="00493002">
              <w:rPr>
                <w:rFonts w:ascii="Roboto" w:eastAsia="Roboto" w:hAnsi="Roboto" w:cs="Roboto"/>
                <w:b/>
                <w:bCs/>
                <w:sz w:val="24"/>
                <w:szCs w:val="24"/>
                <w:u w:val="single"/>
              </w:rPr>
              <w:t>In sede di adozione del presente Piano è stata rivista l’intera mappatura dei processi che è stata confermata.</w:t>
            </w:r>
          </w:p>
          <w:p w14:paraId="7C527DB3" w14:textId="77777777" w:rsidR="00167AF0" w:rsidRDefault="005820B4">
            <w:pPr>
              <w:spacing w:line="360" w:lineRule="auto"/>
              <w:jc w:val="both"/>
              <w:rPr>
                <w:rFonts w:ascii="Roboto" w:eastAsia="Roboto" w:hAnsi="Roboto" w:cs="Roboto"/>
                <w:i/>
                <w:sz w:val="24"/>
                <w:szCs w:val="24"/>
                <w:u w:val="single"/>
              </w:rPr>
            </w:pPr>
            <w:r>
              <w:rPr>
                <w:rFonts w:ascii="Roboto" w:eastAsia="Roboto" w:hAnsi="Roboto" w:cs="Roboto"/>
                <w:i/>
                <w:sz w:val="24"/>
                <w:szCs w:val="24"/>
                <w:u w:val="single"/>
              </w:rPr>
              <w:t>Analisi</w:t>
            </w:r>
          </w:p>
          <w:p w14:paraId="03AD485F"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L’analisi del rischio ha un duplice obiettivo: pervenire ad una comprensione più approfondita degli eventi rischiosi identificati e di stimare il livello di esposizione dei processi e delle relative attività al rischio corruttivo.</w:t>
            </w:r>
          </w:p>
          <w:p w14:paraId="29BE203B"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L’analisi del livello di esposizione di rischio è stata effettuata rispettando i principi guida</w:t>
            </w:r>
          </w:p>
          <w:p w14:paraId="7DE7485A" w14:textId="1D5FB886"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richiamati nel PNA 2019 e secondo l'allegato 1 al PNA attraverso il criterio generale di “prudenza” secondo cui è sempre da evitare la sottostima del rischio che non permetterebbe di attivare in alcun modo le opportune misure di prevenzione. </w:t>
            </w:r>
          </w:p>
          <w:p w14:paraId="2CCFAB7E"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Ai fini dell’analisi del livello di esposizione al rischio si è proceduto a:</w:t>
            </w:r>
          </w:p>
          <w:p w14:paraId="35F2D1EC" w14:textId="77777777" w:rsidR="00167AF0" w:rsidRDefault="005820B4">
            <w:pPr>
              <w:spacing w:line="360" w:lineRule="auto"/>
              <w:ind w:left="850" w:hanging="425"/>
              <w:jc w:val="both"/>
              <w:rPr>
                <w:rFonts w:ascii="Roboto" w:eastAsia="Roboto" w:hAnsi="Roboto" w:cs="Roboto"/>
                <w:sz w:val="24"/>
                <w:szCs w:val="24"/>
              </w:rPr>
            </w:pPr>
            <w:r>
              <w:rPr>
                <w:rFonts w:ascii="Roboto" w:eastAsia="Roboto" w:hAnsi="Roboto" w:cs="Roboto"/>
                <w:sz w:val="24"/>
                <w:szCs w:val="24"/>
              </w:rPr>
              <w:t>a) scegliere l’approccio valutativo di tipo qualitativo, fornendo una puntuale motivazione;</w:t>
            </w:r>
          </w:p>
          <w:p w14:paraId="3F6C19B6" w14:textId="77777777" w:rsidR="00167AF0" w:rsidRDefault="005820B4">
            <w:pPr>
              <w:spacing w:line="360" w:lineRule="auto"/>
              <w:ind w:left="850" w:hanging="425"/>
              <w:jc w:val="both"/>
              <w:rPr>
                <w:rFonts w:ascii="Roboto" w:eastAsia="Roboto" w:hAnsi="Roboto" w:cs="Roboto"/>
                <w:sz w:val="24"/>
                <w:szCs w:val="24"/>
              </w:rPr>
            </w:pPr>
            <w:r>
              <w:rPr>
                <w:rFonts w:ascii="Roboto" w:eastAsia="Roboto" w:hAnsi="Roboto" w:cs="Roboto"/>
                <w:sz w:val="24"/>
                <w:szCs w:val="24"/>
              </w:rPr>
              <w:t>b) individuare i criteri di valutazione;</w:t>
            </w:r>
          </w:p>
          <w:p w14:paraId="31231FD4" w14:textId="77777777" w:rsidR="00167AF0" w:rsidRDefault="005820B4">
            <w:pPr>
              <w:spacing w:line="360" w:lineRule="auto"/>
              <w:ind w:left="850" w:hanging="425"/>
              <w:jc w:val="both"/>
              <w:rPr>
                <w:rFonts w:ascii="Roboto" w:eastAsia="Roboto" w:hAnsi="Roboto" w:cs="Roboto"/>
                <w:sz w:val="24"/>
                <w:szCs w:val="24"/>
              </w:rPr>
            </w:pPr>
            <w:r>
              <w:rPr>
                <w:rFonts w:ascii="Roboto" w:eastAsia="Roboto" w:hAnsi="Roboto" w:cs="Roboto"/>
                <w:sz w:val="24"/>
                <w:szCs w:val="24"/>
              </w:rPr>
              <w:t>c) rilevare i dati e le informazioni;</w:t>
            </w:r>
          </w:p>
          <w:p w14:paraId="2B88D126" w14:textId="77777777" w:rsidR="00167AF0" w:rsidRDefault="005820B4">
            <w:pPr>
              <w:spacing w:line="360" w:lineRule="auto"/>
              <w:ind w:left="850" w:hanging="425"/>
              <w:jc w:val="both"/>
              <w:rPr>
                <w:rFonts w:ascii="Roboto" w:eastAsia="Roboto" w:hAnsi="Roboto" w:cs="Roboto"/>
                <w:sz w:val="24"/>
                <w:szCs w:val="24"/>
              </w:rPr>
            </w:pPr>
            <w:r>
              <w:rPr>
                <w:rFonts w:ascii="Roboto" w:eastAsia="Roboto" w:hAnsi="Roboto" w:cs="Roboto"/>
                <w:sz w:val="24"/>
                <w:szCs w:val="24"/>
              </w:rPr>
              <w:t>d) formulare un giudizio sintetico.</w:t>
            </w:r>
          </w:p>
          <w:p w14:paraId="4D1B5334" w14:textId="77777777" w:rsidR="00167AF0" w:rsidRDefault="005820B4">
            <w:pPr>
              <w:spacing w:line="360" w:lineRule="auto"/>
              <w:jc w:val="both"/>
              <w:rPr>
                <w:rFonts w:ascii="Roboto" w:eastAsia="Roboto" w:hAnsi="Roboto" w:cs="Roboto"/>
                <w:i/>
                <w:sz w:val="24"/>
                <w:szCs w:val="24"/>
                <w:u w:val="single"/>
              </w:rPr>
            </w:pPr>
            <w:r>
              <w:rPr>
                <w:rFonts w:ascii="Roboto" w:eastAsia="Roboto" w:hAnsi="Roboto" w:cs="Roboto"/>
                <w:i/>
                <w:sz w:val="24"/>
                <w:szCs w:val="24"/>
                <w:u w:val="single"/>
              </w:rPr>
              <w:t>Ponderazione</w:t>
            </w:r>
          </w:p>
          <w:p w14:paraId="2C53DFA9"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La fase di ponderazione del rischio, infine, ha lo scopo di stabilire:</w:t>
            </w:r>
          </w:p>
          <w:p w14:paraId="28B83435" w14:textId="77777777" w:rsidR="00167AF0" w:rsidRDefault="005820B4">
            <w:pPr>
              <w:spacing w:line="360" w:lineRule="auto"/>
              <w:ind w:left="708" w:hanging="283"/>
              <w:jc w:val="both"/>
              <w:rPr>
                <w:rFonts w:ascii="Roboto" w:eastAsia="Roboto" w:hAnsi="Roboto" w:cs="Roboto"/>
                <w:sz w:val="24"/>
                <w:szCs w:val="24"/>
              </w:rPr>
            </w:pPr>
            <w:r>
              <w:rPr>
                <w:rFonts w:ascii="Roboto" w:eastAsia="Roboto" w:hAnsi="Roboto" w:cs="Roboto"/>
                <w:sz w:val="24"/>
                <w:szCs w:val="24"/>
              </w:rPr>
              <w:t>a) le azioni da intraprendere per ridurre l’esposizione al rischio;</w:t>
            </w:r>
          </w:p>
          <w:p w14:paraId="3DB7989D" w14:textId="77777777" w:rsidR="00167AF0" w:rsidRDefault="005820B4">
            <w:pPr>
              <w:spacing w:line="360" w:lineRule="auto"/>
              <w:ind w:left="708" w:hanging="283"/>
              <w:jc w:val="both"/>
              <w:rPr>
                <w:rFonts w:ascii="Roboto" w:eastAsia="Roboto" w:hAnsi="Roboto" w:cs="Roboto"/>
                <w:sz w:val="24"/>
                <w:szCs w:val="24"/>
                <w:highlight w:val="yellow"/>
              </w:rPr>
            </w:pPr>
            <w:r>
              <w:rPr>
                <w:rFonts w:ascii="Roboto" w:eastAsia="Roboto" w:hAnsi="Roboto" w:cs="Roboto"/>
                <w:sz w:val="24"/>
                <w:szCs w:val="24"/>
              </w:rPr>
              <w:t>b) le priorità di trattamento dei rischi, considerando gli obiettivi dell’ente e il contesto in cui opera.</w:t>
            </w:r>
          </w:p>
        </w:tc>
      </w:tr>
    </w:tbl>
    <w:p w14:paraId="47B5A785" w14:textId="4E5FF108" w:rsidR="00167AF0" w:rsidRDefault="00493002" w:rsidP="00493002">
      <w:pPr>
        <w:spacing w:line="360" w:lineRule="auto"/>
        <w:ind w:left="708" w:hanging="283"/>
        <w:jc w:val="both"/>
        <w:rPr>
          <w:rFonts w:ascii="Roboto" w:eastAsia="Roboto" w:hAnsi="Roboto" w:cs="Roboto"/>
          <w:sz w:val="24"/>
          <w:szCs w:val="24"/>
        </w:rPr>
      </w:pPr>
      <w:r w:rsidRPr="00493002">
        <w:rPr>
          <w:rFonts w:ascii="Roboto" w:eastAsia="Roboto" w:hAnsi="Roboto" w:cs="Roboto"/>
          <w:sz w:val="24"/>
          <w:szCs w:val="24"/>
        </w:rPr>
        <w:lastRenderedPageBreak/>
        <w:t>Le</w:t>
      </w:r>
      <w:r>
        <w:rPr>
          <w:rFonts w:ascii="Roboto" w:eastAsia="Roboto" w:hAnsi="Roboto" w:cs="Roboto"/>
          <w:sz w:val="24"/>
          <w:szCs w:val="24"/>
        </w:rPr>
        <w:t xml:space="preserve"> risultanze dell’analisi dei rischi sono indicate nell’allegato 1 al Piano.</w:t>
      </w:r>
    </w:p>
    <w:p w14:paraId="37523BF3" w14:textId="77777777" w:rsidR="00E82C82" w:rsidRDefault="00E82C82" w:rsidP="00493002">
      <w:pPr>
        <w:spacing w:line="360" w:lineRule="auto"/>
        <w:ind w:left="708" w:hanging="283"/>
        <w:jc w:val="both"/>
        <w:rPr>
          <w:rFonts w:ascii="Roboto" w:eastAsia="Roboto" w:hAnsi="Roboto" w:cs="Roboto"/>
          <w:sz w:val="24"/>
          <w:szCs w:val="24"/>
        </w:rPr>
      </w:pPr>
    </w:p>
    <w:p w14:paraId="1EE86A3E" w14:textId="77777777" w:rsidR="00167AF0" w:rsidRDefault="005820B4">
      <w:pPr>
        <w:pStyle w:val="Titolo2"/>
        <w:numPr>
          <w:ilvl w:val="1"/>
          <w:numId w:val="9"/>
        </w:numPr>
        <w:tabs>
          <w:tab w:val="left" w:pos="715"/>
        </w:tabs>
        <w:spacing w:after="200"/>
        <w:rPr>
          <w:sz w:val="56"/>
          <w:szCs w:val="56"/>
        </w:rPr>
      </w:pPr>
      <w:bookmarkStart w:id="15" w:name="_Toc213863800"/>
      <w:r>
        <w:rPr>
          <w:rFonts w:ascii="Roboto" w:eastAsia="Roboto" w:hAnsi="Roboto" w:cs="Roboto"/>
          <w:sz w:val="36"/>
          <w:szCs w:val="36"/>
        </w:rPr>
        <w:t xml:space="preserve">Trattamento del rischio: progettazione delle misure e </w:t>
      </w:r>
      <w:proofErr w:type="spellStart"/>
      <w:r>
        <w:rPr>
          <w:rFonts w:ascii="Roboto" w:eastAsia="Roboto" w:hAnsi="Roboto" w:cs="Roboto"/>
          <w:sz w:val="36"/>
          <w:szCs w:val="36"/>
        </w:rPr>
        <w:t>Assessment</w:t>
      </w:r>
      <w:proofErr w:type="spellEnd"/>
      <w:r>
        <w:rPr>
          <w:rFonts w:ascii="Roboto" w:eastAsia="Roboto" w:hAnsi="Roboto" w:cs="Roboto"/>
          <w:sz w:val="36"/>
          <w:szCs w:val="36"/>
        </w:rPr>
        <w:t xml:space="preserve"> delle misure di carattere specifico</w:t>
      </w:r>
      <w:bookmarkEnd w:id="15"/>
    </w:p>
    <w:p w14:paraId="55408698"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Il trattamento del rischio è la fase che individua i correttivi e le modalità più idonee a prevenire i rischi.</w:t>
      </w:r>
    </w:p>
    <w:tbl>
      <w:tblPr>
        <w:tblStyle w:val="affc"/>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4C2D7340" w14:textId="77777777">
        <w:tc>
          <w:tcPr>
            <w:tcW w:w="9638" w:type="dxa"/>
            <w:shd w:val="clear" w:color="auto" w:fill="C9DAF8"/>
            <w:tcMar>
              <w:top w:w="100" w:type="dxa"/>
              <w:left w:w="100" w:type="dxa"/>
              <w:bottom w:w="100" w:type="dxa"/>
              <w:right w:w="100" w:type="dxa"/>
            </w:tcMar>
          </w:tcPr>
          <w:p w14:paraId="2778464B" w14:textId="77777777" w:rsidR="00167AF0" w:rsidRDefault="005820B4">
            <w:pPr>
              <w:widowControl w:val="0"/>
              <w:pBdr>
                <w:top w:val="nil"/>
                <w:left w:val="nil"/>
                <w:bottom w:val="nil"/>
                <w:right w:val="nil"/>
                <w:between w:val="nil"/>
              </w:pBdr>
              <w:rPr>
                <w:rFonts w:ascii="Roboto" w:eastAsia="Roboto" w:hAnsi="Roboto" w:cs="Roboto"/>
                <w:b/>
                <w:sz w:val="24"/>
                <w:szCs w:val="24"/>
              </w:rPr>
            </w:pPr>
            <w:r>
              <w:rPr>
                <w:rFonts w:ascii="Roboto" w:eastAsia="Roboto" w:hAnsi="Roboto" w:cs="Roboto"/>
                <w:b/>
                <w:sz w:val="24"/>
                <w:szCs w:val="24"/>
              </w:rPr>
              <w:lastRenderedPageBreak/>
              <w:t>Metodologia adottata</w:t>
            </w:r>
          </w:p>
        </w:tc>
      </w:tr>
      <w:tr w:rsidR="00167AF0" w14:paraId="1043CD29" w14:textId="77777777">
        <w:tc>
          <w:tcPr>
            <w:tcW w:w="9638" w:type="dxa"/>
            <w:tcMar>
              <w:top w:w="100" w:type="dxa"/>
              <w:left w:w="100" w:type="dxa"/>
              <w:bottom w:w="100" w:type="dxa"/>
              <w:right w:w="100" w:type="dxa"/>
            </w:tcMar>
          </w:tcPr>
          <w:p w14:paraId="2B3FBC13" w14:textId="77777777" w:rsidR="0051212A" w:rsidRDefault="005820B4" w:rsidP="0051212A">
            <w:pPr>
              <w:spacing w:after="200" w:line="360" w:lineRule="auto"/>
              <w:ind w:firstLine="720"/>
              <w:jc w:val="both"/>
              <w:rPr>
                <w:rFonts w:ascii="Roboto" w:eastAsia="Roboto" w:hAnsi="Roboto" w:cs="Roboto"/>
                <w:sz w:val="24"/>
                <w:szCs w:val="24"/>
              </w:rPr>
            </w:pPr>
            <w:r w:rsidRPr="0051212A">
              <w:rPr>
                <w:rFonts w:ascii="Roboto" w:eastAsia="Roboto" w:hAnsi="Roboto" w:cs="Roboto"/>
                <w:b/>
                <w:bCs/>
                <w:sz w:val="24"/>
                <w:szCs w:val="24"/>
                <w:u w:val="single"/>
              </w:rPr>
              <w:t>La Società ha progettato l’attuazione di misure specifiche e puntuali e previsto scadenze di attuazione ragionevoli in base alle risorse economiche e di personale disponibili.</w:t>
            </w:r>
            <w:r w:rsidR="0051212A">
              <w:rPr>
                <w:rFonts w:ascii="Roboto" w:eastAsia="Roboto" w:hAnsi="Roboto" w:cs="Roboto"/>
                <w:sz w:val="24"/>
                <w:szCs w:val="24"/>
              </w:rPr>
              <w:t xml:space="preserve"> </w:t>
            </w:r>
            <w:r w:rsidRPr="0051212A">
              <w:rPr>
                <w:rFonts w:ascii="Roboto" w:eastAsia="Roboto" w:hAnsi="Roboto" w:cs="Roboto"/>
                <w:sz w:val="24"/>
                <w:szCs w:val="24"/>
              </w:rPr>
              <w:t>Anche in relazione alle successive fasi di controllo e di monitoraggio delle misure le scelte di pianificazione dell’ente risultano ragionevoli in base alle risorse economiche e di personale disponibili.</w:t>
            </w:r>
            <w:r w:rsidR="0051212A">
              <w:rPr>
                <w:rFonts w:ascii="Roboto" w:eastAsia="Roboto" w:hAnsi="Roboto" w:cs="Roboto"/>
                <w:sz w:val="24"/>
                <w:szCs w:val="24"/>
              </w:rPr>
              <w:t xml:space="preserve"> </w:t>
            </w:r>
          </w:p>
          <w:p w14:paraId="0B3974C6" w14:textId="01F4E69D" w:rsidR="00167AF0" w:rsidRPr="0051212A" w:rsidRDefault="005820B4" w:rsidP="0051212A">
            <w:pPr>
              <w:spacing w:after="200" w:line="360" w:lineRule="auto"/>
              <w:ind w:firstLine="720"/>
              <w:jc w:val="both"/>
              <w:rPr>
                <w:rFonts w:ascii="Roboto" w:eastAsia="Roboto" w:hAnsi="Roboto" w:cs="Roboto"/>
                <w:b/>
                <w:bCs/>
                <w:sz w:val="24"/>
                <w:szCs w:val="24"/>
              </w:rPr>
            </w:pPr>
            <w:r>
              <w:rPr>
                <w:rFonts w:ascii="Roboto" w:eastAsia="Roboto" w:hAnsi="Roboto" w:cs="Roboto"/>
                <w:sz w:val="24"/>
                <w:szCs w:val="24"/>
              </w:rPr>
              <w:t xml:space="preserve">In particolare, </w:t>
            </w:r>
            <w:r w:rsidRPr="0051212A">
              <w:rPr>
                <w:rFonts w:ascii="Roboto" w:eastAsia="Roboto" w:hAnsi="Roboto" w:cs="Roboto"/>
                <w:b/>
                <w:bCs/>
                <w:sz w:val="24"/>
                <w:szCs w:val="24"/>
              </w:rPr>
              <w:t>nella progettazione delle misure</w:t>
            </w:r>
            <w:r>
              <w:rPr>
                <w:rFonts w:ascii="Roboto" w:eastAsia="Roboto" w:hAnsi="Roboto" w:cs="Roboto"/>
                <w:sz w:val="24"/>
                <w:szCs w:val="24"/>
              </w:rPr>
              <w:t xml:space="preserve"> di carattere specifico al fine di adottare soluzioni concrete e atte ad evitare misure astratte, poco chiare o irrealizzabili, </w:t>
            </w:r>
            <w:r w:rsidRPr="0051212A">
              <w:rPr>
                <w:rFonts w:ascii="Roboto" w:eastAsia="Roboto" w:hAnsi="Roboto" w:cs="Roboto"/>
                <w:b/>
                <w:bCs/>
                <w:sz w:val="24"/>
                <w:szCs w:val="24"/>
              </w:rPr>
              <w:t>si sono applicati i seguenti principi:</w:t>
            </w:r>
          </w:p>
          <w:p w14:paraId="364195FD" w14:textId="77777777" w:rsidR="00167AF0" w:rsidRDefault="005820B4">
            <w:pPr>
              <w:spacing w:after="200" w:line="360" w:lineRule="auto"/>
              <w:ind w:left="425"/>
              <w:jc w:val="both"/>
              <w:rPr>
                <w:rFonts w:ascii="Roboto" w:eastAsia="Roboto" w:hAnsi="Roboto" w:cs="Roboto"/>
                <w:sz w:val="24"/>
                <w:szCs w:val="24"/>
              </w:rPr>
            </w:pPr>
            <w:r>
              <w:rPr>
                <w:rFonts w:ascii="Roboto" w:eastAsia="Roboto" w:hAnsi="Roboto" w:cs="Roboto"/>
                <w:sz w:val="24"/>
                <w:szCs w:val="24"/>
              </w:rPr>
              <w:t xml:space="preserve">a) Presenza </w:t>
            </w:r>
            <w:proofErr w:type="gramStart"/>
            <w:r>
              <w:rPr>
                <w:rFonts w:ascii="Roboto" w:eastAsia="Roboto" w:hAnsi="Roboto" w:cs="Roboto"/>
                <w:sz w:val="24"/>
                <w:szCs w:val="24"/>
              </w:rPr>
              <w:t>ed</w:t>
            </w:r>
            <w:proofErr w:type="gramEnd"/>
            <w:r>
              <w:rPr>
                <w:rFonts w:ascii="Roboto" w:eastAsia="Roboto" w:hAnsi="Roboto" w:cs="Roboto"/>
                <w:sz w:val="24"/>
                <w:szCs w:val="24"/>
              </w:rPr>
              <w:t xml:space="preserve"> adeguatezza di misure e/o di controlli specifici;</w:t>
            </w:r>
          </w:p>
          <w:p w14:paraId="0D23DE62" w14:textId="77777777" w:rsidR="00167AF0" w:rsidRDefault="005820B4">
            <w:pPr>
              <w:spacing w:after="200" w:line="360" w:lineRule="auto"/>
              <w:ind w:left="425"/>
              <w:jc w:val="both"/>
              <w:rPr>
                <w:rFonts w:ascii="Roboto" w:eastAsia="Roboto" w:hAnsi="Roboto" w:cs="Roboto"/>
                <w:sz w:val="24"/>
                <w:szCs w:val="24"/>
              </w:rPr>
            </w:pPr>
            <w:r>
              <w:rPr>
                <w:rFonts w:ascii="Roboto" w:eastAsia="Roboto" w:hAnsi="Roboto" w:cs="Roboto"/>
                <w:sz w:val="24"/>
                <w:szCs w:val="24"/>
              </w:rPr>
              <w:t>b) Capacità di neutralizzazione dei fattori abilitanti il rischio;</w:t>
            </w:r>
          </w:p>
          <w:p w14:paraId="3417166A" w14:textId="77777777" w:rsidR="00167AF0" w:rsidRDefault="005820B4">
            <w:pPr>
              <w:spacing w:after="200" w:line="360" w:lineRule="auto"/>
              <w:ind w:left="425"/>
              <w:jc w:val="both"/>
              <w:rPr>
                <w:rFonts w:ascii="Roboto" w:eastAsia="Roboto" w:hAnsi="Roboto" w:cs="Roboto"/>
                <w:sz w:val="24"/>
                <w:szCs w:val="24"/>
              </w:rPr>
            </w:pPr>
            <w:r>
              <w:rPr>
                <w:rFonts w:ascii="Roboto" w:eastAsia="Roboto" w:hAnsi="Roboto" w:cs="Roboto"/>
                <w:sz w:val="24"/>
                <w:szCs w:val="24"/>
              </w:rPr>
              <w:t>c) Sostenibilità economica e organizzativa delle misure;</w:t>
            </w:r>
          </w:p>
          <w:p w14:paraId="74C3BEEA" w14:textId="77777777" w:rsidR="00167AF0" w:rsidRDefault="005820B4">
            <w:pPr>
              <w:spacing w:after="200" w:line="360" w:lineRule="auto"/>
              <w:ind w:left="425"/>
              <w:jc w:val="both"/>
              <w:rPr>
                <w:rFonts w:ascii="Roboto" w:eastAsia="Roboto" w:hAnsi="Roboto" w:cs="Roboto"/>
                <w:sz w:val="24"/>
                <w:szCs w:val="24"/>
              </w:rPr>
            </w:pPr>
            <w:r>
              <w:rPr>
                <w:rFonts w:ascii="Roboto" w:eastAsia="Roboto" w:hAnsi="Roboto" w:cs="Roboto"/>
                <w:sz w:val="24"/>
                <w:szCs w:val="24"/>
              </w:rPr>
              <w:t>d) Adattamento alle caratteristiche specifiche dell’organizzazione.</w:t>
            </w:r>
          </w:p>
          <w:p w14:paraId="1480121E"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La seconda fase del trattamento del rischio ha come obiettivo quello di programmare adeguatamente e operativamente le misure di prevenzione della corruzione dell’amministrazione.</w:t>
            </w:r>
          </w:p>
        </w:tc>
      </w:tr>
    </w:tbl>
    <w:p w14:paraId="14226395" w14:textId="77777777" w:rsidR="00167AF0" w:rsidRDefault="00167AF0">
      <w:pPr>
        <w:spacing w:after="200" w:line="360" w:lineRule="auto"/>
        <w:ind w:firstLine="720"/>
        <w:jc w:val="both"/>
        <w:rPr>
          <w:rFonts w:ascii="Roboto" w:eastAsia="Roboto" w:hAnsi="Roboto" w:cs="Roboto"/>
          <w:sz w:val="24"/>
          <w:szCs w:val="24"/>
        </w:rPr>
      </w:pPr>
    </w:p>
    <w:p w14:paraId="0652FBC3" w14:textId="24ADF5E0" w:rsidR="00167AF0" w:rsidRPr="008F0ECC" w:rsidRDefault="005820B4" w:rsidP="761C03BC">
      <w:pPr>
        <w:spacing w:after="200" w:line="360" w:lineRule="auto"/>
        <w:jc w:val="both"/>
        <w:rPr>
          <w:rFonts w:ascii="Roboto" w:eastAsia="Roboto" w:hAnsi="Roboto" w:cs="Roboto"/>
          <w:sz w:val="24"/>
          <w:szCs w:val="24"/>
        </w:rPr>
      </w:pPr>
      <w:r w:rsidRPr="008F0ECC">
        <w:rPr>
          <w:rFonts w:ascii="Roboto" w:eastAsia="Roboto" w:hAnsi="Roboto" w:cs="Roboto"/>
          <w:sz w:val="24"/>
          <w:szCs w:val="24"/>
        </w:rPr>
        <w:t xml:space="preserve">Nell’allegato </w:t>
      </w:r>
      <w:r w:rsidR="008F0ECC" w:rsidRPr="008F0ECC">
        <w:rPr>
          <w:rFonts w:ascii="Roboto" w:eastAsia="Roboto" w:hAnsi="Roboto" w:cs="Roboto"/>
          <w:sz w:val="24"/>
          <w:szCs w:val="24"/>
        </w:rPr>
        <w:t>1 sono state inserite le</w:t>
      </w:r>
      <w:r w:rsidRPr="008F0ECC">
        <w:rPr>
          <w:rFonts w:ascii="Roboto" w:eastAsia="Roboto" w:hAnsi="Roboto" w:cs="Roboto"/>
          <w:sz w:val="24"/>
          <w:szCs w:val="24"/>
        </w:rPr>
        <w:t xml:space="preserve"> </w:t>
      </w:r>
      <w:r w:rsidR="008F0ECC" w:rsidRPr="008F0ECC">
        <w:rPr>
          <w:rFonts w:ascii="Roboto" w:eastAsia="Roboto" w:hAnsi="Roboto" w:cs="Roboto"/>
          <w:sz w:val="24"/>
          <w:szCs w:val="24"/>
        </w:rPr>
        <w:t xml:space="preserve">misure </w:t>
      </w:r>
      <w:r w:rsidRPr="008F0ECC">
        <w:rPr>
          <w:rFonts w:ascii="Roboto" w:eastAsia="Roboto" w:hAnsi="Roboto" w:cs="Roboto"/>
          <w:sz w:val="24"/>
          <w:szCs w:val="24"/>
        </w:rPr>
        <w:t xml:space="preserve">di </w:t>
      </w:r>
      <w:proofErr w:type="spellStart"/>
      <w:r w:rsidRPr="008F0ECC">
        <w:rPr>
          <w:rFonts w:ascii="Roboto" w:eastAsia="Roboto" w:hAnsi="Roboto" w:cs="Roboto"/>
          <w:sz w:val="24"/>
          <w:szCs w:val="24"/>
        </w:rPr>
        <w:t>Assessment</w:t>
      </w:r>
      <w:proofErr w:type="spellEnd"/>
      <w:r w:rsidRPr="008F0ECC">
        <w:rPr>
          <w:rFonts w:ascii="Roboto" w:eastAsia="Roboto" w:hAnsi="Roboto" w:cs="Roboto"/>
          <w:sz w:val="24"/>
          <w:szCs w:val="24"/>
        </w:rPr>
        <w:t xml:space="preserve"> delle misure specifiche</w:t>
      </w:r>
      <w:r w:rsidR="008F0ECC" w:rsidRPr="008F0ECC">
        <w:rPr>
          <w:rFonts w:ascii="Roboto" w:eastAsia="Roboto" w:hAnsi="Roboto" w:cs="Roboto"/>
          <w:sz w:val="24"/>
          <w:szCs w:val="24"/>
        </w:rPr>
        <w:t>, in cui</w:t>
      </w:r>
      <w:r w:rsidRPr="008F0ECC">
        <w:rPr>
          <w:rFonts w:ascii="Roboto" w:eastAsia="Roboto" w:hAnsi="Roboto" w:cs="Roboto"/>
          <w:sz w:val="24"/>
          <w:szCs w:val="24"/>
        </w:rPr>
        <w:t xml:space="preserve"> individuate e disciplinate le misure specifiche e le tempistiche di programmazione.</w:t>
      </w:r>
      <w:r w:rsidR="008F0ECC" w:rsidRPr="008F0ECC">
        <w:rPr>
          <w:rFonts w:ascii="Roboto" w:eastAsia="Roboto" w:hAnsi="Roboto" w:cs="Roboto"/>
          <w:sz w:val="24"/>
          <w:szCs w:val="24"/>
        </w:rPr>
        <w:t xml:space="preserve"> Come indicato dal PNA è stato predisposto un unico allegato al presente Piano. </w:t>
      </w:r>
    </w:p>
    <w:p w14:paraId="35804134" w14:textId="2BDC24D1" w:rsidR="00493002" w:rsidRDefault="00493002">
      <w:pPr>
        <w:spacing w:after="200" w:line="360" w:lineRule="auto"/>
        <w:jc w:val="both"/>
        <w:rPr>
          <w:rFonts w:ascii="Roboto" w:eastAsia="Roboto" w:hAnsi="Roboto" w:cs="Roboto"/>
          <w:bCs/>
          <w:sz w:val="24"/>
          <w:szCs w:val="24"/>
        </w:rPr>
      </w:pPr>
      <w:r w:rsidRPr="00493002">
        <w:rPr>
          <w:rFonts w:ascii="Roboto" w:eastAsia="Roboto" w:hAnsi="Roboto" w:cs="Roboto"/>
          <w:bCs/>
          <w:sz w:val="24"/>
          <w:szCs w:val="24"/>
        </w:rPr>
        <w:t>Nel corso del 202</w:t>
      </w:r>
      <w:r w:rsidR="008F0ECC">
        <w:rPr>
          <w:rFonts w:ascii="Roboto" w:eastAsia="Roboto" w:hAnsi="Roboto" w:cs="Roboto"/>
          <w:bCs/>
          <w:sz w:val="24"/>
          <w:szCs w:val="24"/>
        </w:rPr>
        <w:t>5</w:t>
      </w:r>
      <w:r>
        <w:rPr>
          <w:rFonts w:ascii="Roboto" w:eastAsia="Roboto" w:hAnsi="Roboto" w:cs="Roboto"/>
          <w:bCs/>
          <w:sz w:val="24"/>
          <w:szCs w:val="24"/>
        </w:rPr>
        <w:t xml:space="preserve"> il RPCT ha </w:t>
      </w:r>
      <w:r w:rsidR="005D57AC">
        <w:rPr>
          <w:rFonts w:ascii="Roboto" w:eastAsia="Roboto" w:hAnsi="Roboto" w:cs="Roboto"/>
          <w:bCs/>
          <w:sz w:val="24"/>
          <w:szCs w:val="24"/>
        </w:rPr>
        <w:t xml:space="preserve">effettuato i controlli prescritti dal piano circa l’attuazione delle varie misure di regolamentazione, controllo, semplificazione e formazione previste e in collaborazione con l’organo di indirizzo </w:t>
      </w:r>
      <w:proofErr w:type="spellStart"/>
      <w:r w:rsidR="005D57AC">
        <w:rPr>
          <w:rFonts w:ascii="Roboto" w:eastAsia="Roboto" w:hAnsi="Roboto" w:cs="Roboto"/>
          <w:bCs/>
          <w:sz w:val="24"/>
          <w:szCs w:val="24"/>
        </w:rPr>
        <w:t>poltico</w:t>
      </w:r>
      <w:proofErr w:type="spellEnd"/>
      <w:r w:rsidR="005D57AC">
        <w:rPr>
          <w:rFonts w:ascii="Roboto" w:eastAsia="Roboto" w:hAnsi="Roboto" w:cs="Roboto"/>
          <w:bCs/>
          <w:sz w:val="24"/>
          <w:szCs w:val="24"/>
        </w:rPr>
        <w:t>-amministrativo ha definito i campioni da controllare come prescritto al precedente PTPCT.</w:t>
      </w:r>
    </w:p>
    <w:p w14:paraId="304D6F36" w14:textId="11198822" w:rsidR="005D57AC" w:rsidRDefault="00D62AAC">
      <w:pPr>
        <w:spacing w:after="200" w:line="360" w:lineRule="auto"/>
        <w:jc w:val="both"/>
        <w:rPr>
          <w:rFonts w:ascii="Roboto" w:eastAsia="Roboto" w:hAnsi="Roboto" w:cs="Roboto"/>
          <w:bCs/>
          <w:sz w:val="24"/>
          <w:szCs w:val="24"/>
        </w:rPr>
      </w:pPr>
      <w:r>
        <w:rPr>
          <w:rFonts w:ascii="Roboto" w:eastAsia="Roboto" w:hAnsi="Roboto" w:cs="Roboto"/>
          <w:bCs/>
          <w:sz w:val="24"/>
          <w:szCs w:val="24"/>
        </w:rPr>
        <w:t xml:space="preserve">Il monitoraggio ha dato esito positivo ed ha </w:t>
      </w:r>
      <w:r w:rsidR="00D57DD0">
        <w:rPr>
          <w:rFonts w:ascii="Roboto" w:eastAsia="Roboto" w:hAnsi="Roboto" w:cs="Roboto"/>
          <w:bCs/>
          <w:sz w:val="24"/>
          <w:szCs w:val="24"/>
        </w:rPr>
        <w:t>consentito</w:t>
      </w:r>
      <w:r>
        <w:rPr>
          <w:rFonts w:ascii="Roboto" w:eastAsia="Roboto" w:hAnsi="Roboto" w:cs="Roboto"/>
          <w:bCs/>
          <w:sz w:val="24"/>
          <w:szCs w:val="24"/>
        </w:rPr>
        <w:t xml:space="preserve"> di verificare l’adeguatezza delle misure programmate </w:t>
      </w:r>
      <w:r w:rsidR="00D57DD0">
        <w:rPr>
          <w:rFonts w:ascii="Roboto" w:eastAsia="Roboto" w:hAnsi="Roboto" w:cs="Roboto"/>
          <w:bCs/>
          <w:sz w:val="24"/>
          <w:szCs w:val="24"/>
        </w:rPr>
        <w:t>non necessitando l’introduzione di ulteriori misure di controllo.</w:t>
      </w:r>
    </w:p>
    <w:p w14:paraId="1B88437D" w14:textId="780240D5" w:rsidR="006147BB" w:rsidRPr="00493002" w:rsidRDefault="006147BB">
      <w:pPr>
        <w:spacing w:after="200" w:line="360" w:lineRule="auto"/>
        <w:jc w:val="both"/>
        <w:rPr>
          <w:rFonts w:ascii="Roboto" w:eastAsia="Roboto" w:hAnsi="Roboto" w:cs="Roboto"/>
          <w:bCs/>
          <w:sz w:val="24"/>
          <w:szCs w:val="24"/>
        </w:rPr>
      </w:pPr>
      <w:proofErr w:type="gramStart"/>
      <w:r w:rsidRPr="004E65CB">
        <w:rPr>
          <w:rFonts w:ascii="Roboto" w:eastAsia="Roboto" w:hAnsi="Roboto" w:cs="Roboto"/>
          <w:bCs/>
          <w:sz w:val="24"/>
          <w:szCs w:val="24"/>
        </w:rPr>
        <w:lastRenderedPageBreak/>
        <w:t>E’</w:t>
      </w:r>
      <w:proofErr w:type="gramEnd"/>
      <w:r w:rsidRPr="004E65CB">
        <w:rPr>
          <w:rFonts w:ascii="Roboto" w:eastAsia="Roboto" w:hAnsi="Roboto" w:cs="Roboto"/>
          <w:bCs/>
          <w:sz w:val="24"/>
          <w:szCs w:val="24"/>
        </w:rPr>
        <w:t xml:space="preserve"> stata valutata la possibilità di ridurre </w:t>
      </w:r>
      <w:r w:rsidR="00827210" w:rsidRPr="004E65CB">
        <w:rPr>
          <w:rFonts w:ascii="Roboto" w:eastAsia="Roboto" w:hAnsi="Roboto" w:cs="Roboto"/>
          <w:bCs/>
          <w:sz w:val="24"/>
          <w:szCs w:val="24"/>
        </w:rPr>
        <w:t xml:space="preserve">la cadenza annuale di </w:t>
      </w:r>
      <w:r w:rsidR="0007094A" w:rsidRPr="004E65CB">
        <w:rPr>
          <w:rFonts w:ascii="Roboto" w:eastAsia="Roboto" w:hAnsi="Roboto" w:cs="Roboto"/>
          <w:bCs/>
          <w:sz w:val="24"/>
          <w:szCs w:val="24"/>
        </w:rPr>
        <w:t>alcune verifiche</w:t>
      </w:r>
      <w:r w:rsidR="00827210" w:rsidRPr="004E65CB">
        <w:rPr>
          <w:rFonts w:ascii="Roboto" w:eastAsia="Roboto" w:hAnsi="Roboto" w:cs="Roboto"/>
          <w:bCs/>
          <w:sz w:val="24"/>
          <w:szCs w:val="24"/>
        </w:rPr>
        <w:t xml:space="preserve"> periodiche di monitoraggio (es. sulla corretta applicazione delle misure di inconferibilità e incompatibilità</w:t>
      </w:r>
      <w:r w:rsidR="00E126CF" w:rsidRPr="004E65CB">
        <w:rPr>
          <w:rFonts w:ascii="Roboto" w:eastAsia="Roboto" w:hAnsi="Roboto" w:cs="Roboto"/>
          <w:bCs/>
          <w:sz w:val="24"/>
          <w:szCs w:val="24"/>
        </w:rPr>
        <w:t xml:space="preserve"> e sul</w:t>
      </w:r>
      <w:r w:rsidR="00827210" w:rsidRPr="004E65CB">
        <w:rPr>
          <w:rFonts w:ascii="Roboto" w:eastAsia="Roboto" w:hAnsi="Roboto" w:cs="Roboto"/>
          <w:bCs/>
          <w:sz w:val="24"/>
          <w:szCs w:val="24"/>
        </w:rPr>
        <w:t xml:space="preserve"> codice di comportamento</w:t>
      </w:r>
      <w:r w:rsidR="006027B2" w:rsidRPr="004E65CB">
        <w:rPr>
          <w:rFonts w:ascii="Roboto" w:eastAsia="Roboto" w:hAnsi="Roboto" w:cs="Roboto"/>
          <w:bCs/>
          <w:sz w:val="24"/>
          <w:szCs w:val="24"/>
        </w:rPr>
        <w:t>)</w:t>
      </w:r>
      <w:r w:rsidR="0007094A" w:rsidRPr="004E65CB">
        <w:rPr>
          <w:rFonts w:ascii="Roboto" w:eastAsia="Roboto" w:hAnsi="Roboto" w:cs="Roboto"/>
          <w:bCs/>
          <w:sz w:val="24"/>
          <w:szCs w:val="24"/>
        </w:rPr>
        <w:t xml:space="preserve"> anche alla luce </w:t>
      </w:r>
      <w:r w:rsidR="008F0ECC" w:rsidRPr="004E65CB">
        <w:rPr>
          <w:rFonts w:ascii="Roboto" w:eastAsia="Roboto" w:hAnsi="Roboto" w:cs="Roboto"/>
          <w:bCs/>
          <w:sz w:val="24"/>
          <w:szCs w:val="24"/>
        </w:rPr>
        <w:t>dell’adottato</w:t>
      </w:r>
      <w:r w:rsidR="0007094A" w:rsidRPr="004E65CB">
        <w:rPr>
          <w:rFonts w:ascii="Roboto" w:eastAsia="Roboto" w:hAnsi="Roboto" w:cs="Roboto"/>
          <w:bCs/>
          <w:sz w:val="24"/>
          <w:szCs w:val="24"/>
        </w:rPr>
        <w:t xml:space="preserve"> sistema 231</w:t>
      </w:r>
      <w:r w:rsidR="008F0ECC" w:rsidRPr="004E65CB">
        <w:rPr>
          <w:rFonts w:ascii="Roboto" w:eastAsia="Roboto" w:hAnsi="Roboto" w:cs="Roboto"/>
          <w:bCs/>
          <w:sz w:val="24"/>
          <w:szCs w:val="24"/>
        </w:rPr>
        <w:t>.</w:t>
      </w:r>
    </w:p>
    <w:p w14:paraId="389116E5" w14:textId="77777777" w:rsidR="00167AF0" w:rsidRDefault="00167AF0">
      <w:pPr>
        <w:jc w:val="both"/>
        <w:rPr>
          <w:rFonts w:ascii="Roboto" w:eastAsia="Roboto" w:hAnsi="Roboto" w:cs="Roboto"/>
          <w:sz w:val="24"/>
          <w:szCs w:val="24"/>
        </w:rPr>
      </w:pPr>
    </w:p>
    <w:p w14:paraId="31282BBB" w14:textId="77777777" w:rsidR="00167AF0" w:rsidRDefault="005820B4">
      <w:pPr>
        <w:pStyle w:val="Titolo2"/>
        <w:numPr>
          <w:ilvl w:val="1"/>
          <w:numId w:val="9"/>
        </w:numPr>
        <w:tabs>
          <w:tab w:val="left" w:pos="715"/>
        </w:tabs>
        <w:spacing w:after="200"/>
        <w:rPr>
          <w:sz w:val="64"/>
          <w:szCs w:val="64"/>
        </w:rPr>
      </w:pPr>
      <w:bookmarkStart w:id="16" w:name="_Toc213863801"/>
      <w:r>
        <w:rPr>
          <w:rFonts w:ascii="Roboto" w:eastAsia="Roboto" w:hAnsi="Roboto" w:cs="Roboto"/>
          <w:sz w:val="36"/>
          <w:szCs w:val="36"/>
        </w:rPr>
        <w:t>Monitoraggio e riesame</w:t>
      </w:r>
      <w:bookmarkEnd w:id="16"/>
    </w:p>
    <w:p w14:paraId="6D2264EC"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monitoraggio e il riesame periodico costituiscono una fase fondamentale del processo di gestione del rischio.</w:t>
      </w:r>
    </w:p>
    <w:p w14:paraId="5B869038"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Attraverso il monitoraggio e il riesame si può verificare l’attuazione e l’adeguatezza delle misure di prevenzione adottate e valutare il complessivo funzionamento del processo al fine di intervenire prontamente per apportare le modifiche necessarie.</w:t>
      </w:r>
    </w:p>
    <w:p w14:paraId="54579021" w14:textId="2A7D634A"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monitoraggio è un’attività continuativa di verifica dell’attuazione e dell’idoneità delle singole misure di trattamento del rischio adottate, mentre il riesame è un’attività svolta ad intervalli programmati che riguarda il funzionamento del sistema nel suo complesso.</w:t>
      </w:r>
    </w:p>
    <w:p w14:paraId="2756D7D7" w14:textId="59AE0686" w:rsidR="009955E7" w:rsidRPr="006027B2" w:rsidRDefault="009955E7">
      <w:pPr>
        <w:spacing w:line="360" w:lineRule="auto"/>
        <w:ind w:firstLine="720"/>
        <w:jc w:val="both"/>
        <w:rPr>
          <w:rFonts w:ascii="Roboto" w:eastAsia="Roboto" w:hAnsi="Roboto" w:cs="Roboto"/>
          <w:sz w:val="24"/>
          <w:szCs w:val="24"/>
        </w:rPr>
      </w:pPr>
      <w:r w:rsidRPr="006027B2">
        <w:rPr>
          <w:rFonts w:ascii="Roboto" w:eastAsia="Roboto" w:hAnsi="Roboto" w:cs="Roboto"/>
          <w:sz w:val="24"/>
          <w:szCs w:val="24"/>
        </w:rPr>
        <w:t>Il monitoraggio è effettuato da</w:t>
      </w:r>
      <w:r w:rsidR="006027B2" w:rsidRPr="006027B2">
        <w:rPr>
          <w:rFonts w:ascii="Roboto" w:eastAsia="Roboto" w:hAnsi="Roboto" w:cs="Roboto"/>
          <w:sz w:val="24"/>
          <w:szCs w:val="24"/>
        </w:rPr>
        <w:t>l RPCT</w:t>
      </w:r>
      <w:r w:rsidRPr="006027B2">
        <w:rPr>
          <w:rFonts w:ascii="Roboto" w:eastAsia="Roboto" w:hAnsi="Roboto" w:cs="Roboto"/>
          <w:sz w:val="24"/>
          <w:szCs w:val="24"/>
        </w:rPr>
        <w:t xml:space="preserve"> </w:t>
      </w:r>
      <w:r w:rsidR="006027B2" w:rsidRPr="006027B2">
        <w:rPr>
          <w:rFonts w:ascii="Roboto" w:eastAsia="Roboto" w:hAnsi="Roboto" w:cs="Roboto"/>
          <w:sz w:val="24"/>
          <w:szCs w:val="24"/>
        </w:rPr>
        <w:t>c</w:t>
      </w:r>
      <w:r w:rsidRPr="006027B2">
        <w:rPr>
          <w:rFonts w:ascii="Roboto" w:eastAsia="Roboto" w:hAnsi="Roboto" w:cs="Roboto"/>
          <w:sz w:val="24"/>
          <w:szCs w:val="24"/>
        </w:rPr>
        <w:t>on cadenza periodica secondo quanto previsto dal piano.</w:t>
      </w:r>
    </w:p>
    <w:p w14:paraId="3DB947E4" w14:textId="6D8C78A8" w:rsidR="009955E7" w:rsidRPr="009955E7" w:rsidRDefault="009955E7">
      <w:pPr>
        <w:spacing w:line="360" w:lineRule="auto"/>
        <w:ind w:firstLine="720"/>
        <w:jc w:val="both"/>
        <w:rPr>
          <w:rFonts w:ascii="Roboto" w:eastAsia="Roboto" w:hAnsi="Roboto" w:cs="Roboto"/>
          <w:b/>
          <w:bCs/>
          <w:sz w:val="24"/>
          <w:szCs w:val="24"/>
        </w:rPr>
      </w:pPr>
      <w:r w:rsidRPr="006027B2">
        <w:rPr>
          <w:rFonts w:ascii="Roboto" w:eastAsia="Roboto" w:hAnsi="Roboto" w:cs="Roboto"/>
          <w:b/>
          <w:bCs/>
          <w:sz w:val="24"/>
          <w:szCs w:val="24"/>
        </w:rPr>
        <w:t>Il RPCT programma con cadenza annuale le attività di riesame</w:t>
      </w:r>
      <w:r w:rsidR="00E31AA0">
        <w:rPr>
          <w:rFonts w:ascii="Roboto" w:eastAsia="Roboto" w:hAnsi="Roboto" w:cs="Roboto"/>
          <w:b/>
          <w:bCs/>
          <w:sz w:val="24"/>
          <w:szCs w:val="24"/>
        </w:rPr>
        <w:t xml:space="preserve"> e redige apposito verbale di cui dà atto </w:t>
      </w:r>
      <w:r w:rsidR="002127F4">
        <w:rPr>
          <w:rFonts w:ascii="Roboto" w:eastAsia="Roboto" w:hAnsi="Roboto" w:cs="Roboto"/>
          <w:b/>
          <w:bCs/>
          <w:sz w:val="24"/>
          <w:szCs w:val="24"/>
        </w:rPr>
        <w:t xml:space="preserve">dell’esito </w:t>
      </w:r>
      <w:r w:rsidR="00E31AA0">
        <w:rPr>
          <w:rFonts w:ascii="Roboto" w:eastAsia="Roboto" w:hAnsi="Roboto" w:cs="Roboto"/>
          <w:b/>
          <w:bCs/>
          <w:sz w:val="24"/>
          <w:szCs w:val="24"/>
        </w:rPr>
        <w:t>nella relazione all’organo di indirizzo politico-amministrativo</w:t>
      </w:r>
    </w:p>
    <w:p w14:paraId="1E4F0B25" w14:textId="4DB578BD" w:rsidR="00167AF0" w:rsidRDefault="005820B4">
      <w:pPr>
        <w:spacing w:line="360" w:lineRule="auto"/>
        <w:ind w:firstLine="720"/>
        <w:jc w:val="both"/>
        <w:rPr>
          <w:rFonts w:ascii="Roboto" w:eastAsia="Roboto" w:hAnsi="Roboto" w:cs="Roboto"/>
          <w:sz w:val="24"/>
          <w:szCs w:val="24"/>
        </w:rPr>
      </w:pPr>
      <w:r w:rsidRPr="009B303C">
        <w:rPr>
          <w:rFonts w:ascii="Roboto" w:eastAsia="Roboto" w:hAnsi="Roboto" w:cs="Roboto"/>
          <w:sz w:val="24"/>
          <w:szCs w:val="24"/>
        </w:rPr>
        <w:t xml:space="preserve">Tali attività sono state programmate in maniera puntuale e le tempistiche di attuazione sono indicate nell’allegato </w:t>
      </w:r>
      <w:proofErr w:type="gramStart"/>
      <w:r w:rsidR="000D4214">
        <w:rPr>
          <w:rFonts w:ascii="Roboto" w:eastAsia="Roboto" w:hAnsi="Roboto" w:cs="Roboto"/>
          <w:sz w:val="24"/>
          <w:szCs w:val="24"/>
        </w:rPr>
        <w:t>3</w:t>
      </w:r>
      <w:proofErr w:type="gramEnd"/>
      <w:r w:rsidRPr="009B303C">
        <w:rPr>
          <w:rFonts w:ascii="Roboto" w:eastAsia="Roboto" w:hAnsi="Roboto" w:cs="Roboto"/>
          <w:sz w:val="24"/>
          <w:szCs w:val="24"/>
        </w:rPr>
        <w:t xml:space="preserve"> al presente piano</w:t>
      </w:r>
      <w:r>
        <w:rPr>
          <w:rFonts w:ascii="Roboto" w:eastAsia="Roboto" w:hAnsi="Roboto" w:cs="Roboto"/>
          <w:sz w:val="24"/>
          <w:szCs w:val="24"/>
        </w:rPr>
        <w:t>.</w:t>
      </w:r>
    </w:p>
    <w:p w14:paraId="45E5CC37" w14:textId="74509528" w:rsidR="0085656D" w:rsidRDefault="0085656D">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Nonostante la possibilità di </w:t>
      </w:r>
      <w:r w:rsidR="00A87F3F">
        <w:rPr>
          <w:rFonts w:ascii="Roboto" w:eastAsia="Roboto" w:hAnsi="Roboto" w:cs="Roboto"/>
          <w:sz w:val="24"/>
          <w:szCs w:val="24"/>
        </w:rPr>
        <w:t xml:space="preserve">ridurre le attività di monitoraggio sancita dall’ANAC con il PNA 2022-2024 si ritiene </w:t>
      </w:r>
      <w:r w:rsidR="00997CB7">
        <w:rPr>
          <w:rFonts w:ascii="Roboto" w:eastAsia="Roboto" w:hAnsi="Roboto" w:cs="Roboto"/>
          <w:sz w:val="24"/>
          <w:szCs w:val="24"/>
        </w:rPr>
        <w:t xml:space="preserve">opportuno, ai fini del miglioramento progressivo della politica anticorruzione della Società, </w:t>
      </w:r>
      <w:r w:rsidR="00775EE7">
        <w:rPr>
          <w:rFonts w:ascii="Roboto" w:eastAsia="Roboto" w:hAnsi="Roboto" w:cs="Roboto"/>
          <w:sz w:val="24"/>
          <w:szCs w:val="24"/>
        </w:rPr>
        <w:t>di mantenere un livello superiore a quello consentito.</w:t>
      </w:r>
    </w:p>
    <w:p w14:paraId="03CB5FAF" w14:textId="77777777" w:rsidR="00F828B3" w:rsidRDefault="00F828B3">
      <w:pPr>
        <w:spacing w:line="360" w:lineRule="auto"/>
        <w:ind w:firstLine="720"/>
        <w:jc w:val="both"/>
        <w:rPr>
          <w:rFonts w:ascii="Roboto" w:eastAsia="Roboto" w:hAnsi="Roboto" w:cs="Roboto"/>
          <w:sz w:val="24"/>
          <w:szCs w:val="24"/>
        </w:rPr>
      </w:pPr>
    </w:p>
    <w:tbl>
      <w:tblPr>
        <w:tblStyle w:val="Grigliatabella"/>
        <w:tblW w:w="0" w:type="auto"/>
        <w:tblLook w:val="04A0" w:firstRow="1" w:lastRow="0" w:firstColumn="1" w:lastColumn="0" w:noHBand="0" w:noVBand="1"/>
      </w:tblPr>
      <w:tblGrid>
        <w:gridCol w:w="4390"/>
        <w:gridCol w:w="5238"/>
      </w:tblGrid>
      <w:tr w:rsidR="00F828B3" w14:paraId="5D89C5A6" w14:textId="77777777" w:rsidTr="761C03BC">
        <w:tc>
          <w:tcPr>
            <w:tcW w:w="4390" w:type="dxa"/>
            <w:shd w:val="clear" w:color="auto" w:fill="B4C6E7" w:themeFill="accent1" w:themeFillTint="66"/>
          </w:tcPr>
          <w:p w14:paraId="367C5E24" w14:textId="38AF98B6" w:rsidR="00F828B3" w:rsidRPr="00565655" w:rsidRDefault="00F828B3" w:rsidP="00FB6B7A">
            <w:pPr>
              <w:spacing w:line="360" w:lineRule="auto"/>
              <w:jc w:val="both"/>
              <w:rPr>
                <w:rFonts w:ascii="Roboto" w:eastAsia="Roboto" w:hAnsi="Roboto" w:cs="Roboto"/>
                <w:b/>
                <w:bCs/>
                <w:sz w:val="24"/>
                <w:szCs w:val="24"/>
              </w:rPr>
            </w:pPr>
            <w:r>
              <w:rPr>
                <w:rFonts w:ascii="Roboto" w:eastAsia="Roboto" w:hAnsi="Roboto" w:cs="Roboto"/>
                <w:b/>
                <w:bCs/>
                <w:sz w:val="24"/>
                <w:szCs w:val="24"/>
              </w:rPr>
              <w:t>Le attività di monitoraggio programmate sono state svolte?</w:t>
            </w:r>
          </w:p>
        </w:tc>
        <w:tc>
          <w:tcPr>
            <w:tcW w:w="5238" w:type="dxa"/>
          </w:tcPr>
          <w:p w14:paraId="5C344D63" w14:textId="6DB2312F" w:rsidR="00F828B3" w:rsidRPr="004E65CB" w:rsidRDefault="006027B2" w:rsidP="00FB6B7A">
            <w:pPr>
              <w:spacing w:line="360" w:lineRule="auto"/>
              <w:jc w:val="both"/>
              <w:rPr>
                <w:rFonts w:ascii="Roboto" w:eastAsia="Roboto" w:hAnsi="Roboto" w:cs="Roboto"/>
                <w:sz w:val="24"/>
                <w:szCs w:val="24"/>
              </w:rPr>
            </w:pPr>
            <w:r w:rsidRPr="004E65CB">
              <w:rPr>
                <w:rFonts w:ascii="Roboto" w:eastAsia="Roboto" w:hAnsi="Roboto" w:cs="Roboto"/>
                <w:sz w:val="24"/>
                <w:szCs w:val="24"/>
              </w:rPr>
              <w:t>Si, non sono emerse criticità tali da dover implementare le misure prescritte dal PTPCT</w:t>
            </w:r>
          </w:p>
        </w:tc>
      </w:tr>
      <w:tr w:rsidR="000D4214" w14:paraId="08F8C9C5" w14:textId="77777777" w:rsidTr="761C03BC">
        <w:tc>
          <w:tcPr>
            <w:tcW w:w="4390" w:type="dxa"/>
            <w:shd w:val="clear" w:color="auto" w:fill="B4C6E7" w:themeFill="accent1" w:themeFillTint="66"/>
          </w:tcPr>
          <w:p w14:paraId="3BCEBBF9" w14:textId="1E6C9F8D" w:rsidR="000D4214" w:rsidRDefault="000D4214" w:rsidP="00FB6B7A">
            <w:pPr>
              <w:spacing w:line="360" w:lineRule="auto"/>
              <w:jc w:val="both"/>
              <w:rPr>
                <w:rFonts w:ascii="Roboto" w:eastAsia="Roboto" w:hAnsi="Roboto" w:cs="Roboto"/>
                <w:b/>
                <w:bCs/>
                <w:sz w:val="24"/>
                <w:szCs w:val="24"/>
              </w:rPr>
            </w:pPr>
            <w:r w:rsidRPr="000D4214">
              <w:rPr>
                <w:rFonts w:ascii="Roboto" w:eastAsia="Roboto" w:hAnsi="Roboto" w:cs="Roboto"/>
                <w:b/>
                <w:bCs/>
                <w:sz w:val="24"/>
                <w:szCs w:val="24"/>
              </w:rPr>
              <w:t>A seguito delle fasi di monitoraggio del PTPCT per la misura sono necessarie le seguenti modifiche/implementazioni</w:t>
            </w:r>
          </w:p>
        </w:tc>
        <w:tc>
          <w:tcPr>
            <w:tcW w:w="5238" w:type="dxa"/>
          </w:tcPr>
          <w:p w14:paraId="050E199A" w14:textId="59E5CC75" w:rsidR="000D4214" w:rsidRPr="004E65CB" w:rsidRDefault="006B6B65" w:rsidP="00FB6B7A">
            <w:pPr>
              <w:spacing w:line="360" w:lineRule="auto"/>
              <w:jc w:val="both"/>
              <w:rPr>
                <w:rFonts w:ascii="Roboto" w:eastAsia="Roboto" w:hAnsi="Roboto" w:cs="Roboto"/>
                <w:sz w:val="24"/>
                <w:szCs w:val="24"/>
              </w:rPr>
            </w:pPr>
            <w:r w:rsidRPr="004E65CB">
              <w:rPr>
                <w:rFonts w:ascii="Roboto" w:eastAsia="Roboto" w:hAnsi="Roboto" w:cs="Roboto"/>
                <w:sz w:val="24"/>
                <w:szCs w:val="24"/>
              </w:rPr>
              <w:t>Non sono emerse situazioni di criticità. Nel prossimo triennio si valuterà la possibilità di razionalizzare alcuni controlli</w:t>
            </w:r>
          </w:p>
        </w:tc>
      </w:tr>
      <w:tr w:rsidR="00F828B3" w14:paraId="754D15B0" w14:textId="77777777" w:rsidTr="761C03BC">
        <w:tc>
          <w:tcPr>
            <w:tcW w:w="4390" w:type="dxa"/>
            <w:shd w:val="clear" w:color="auto" w:fill="B4C6E7" w:themeFill="accent1" w:themeFillTint="66"/>
          </w:tcPr>
          <w:p w14:paraId="097066B9" w14:textId="5DBAF141" w:rsidR="00F828B3" w:rsidRPr="00565655" w:rsidRDefault="00F828B3" w:rsidP="00FB6B7A">
            <w:pPr>
              <w:spacing w:line="360" w:lineRule="auto"/>
              <w:jc w:val="both"/>
              <w:rPr>
                <w:rFonts w:ascii="Roboto" w:eastAsia="Roboto" w:hAnsi="Roboto" w:cs="Roboto"/>
                <w:b/>
                <w:bCs/>
                <w:sz w:val="24"/>
                <w:szCs w:val="24"/>
              </w:rPr>
            </w:pPr>
            <w:r>
              <w:rPr>
                <w:rFonts w:ascii="Roboto" w:eastAsia="Roboto" w:hAnsi="Roboto" w:cs="Roboto"/>
                <w:b/>
                <w:bCs/>
                <w:sz w:val="24"/>
                <w:szCs w:val="24"/>
              </w:rPr>
              <w:t>Il riesame è stato effettuato?</w:t>
            </w:r>
          </w:p>
        </w:tc>
        <w:tc>
          <w:tcPr>
            <w:tcW w:w="5238" w:type="dxa"/>
          </w:tcPr>
          <w:p w14:paraId="38216C86" w14:textId="19784DB2" w:rsidR="00F828B3" w:rsidRPr="004E65CB" w:rsidRDefault="006027B2" w:rsidP="00FB6B7A">
            <w:pPr>
              <w:spacing w:line="360" w:lineRule="auto"/>
              <w:jc w:val="both"/>
              <w:rPr>
                <w:rFonts w:ascii="Roboto" w:eastAsia="Roboto" w:hAnsi="Roboto" w:cs="Roboto"/>
                <w:sz w:val="24"/>
                <w:szCs w:val="24"/>
              </w:rPr>
            </w:pPr>
            <w:r w:rsidRPr="004E65CB">
              <w:rPr>
                <w:rFonts w:ascii="Roboto" w:eastAsia="Roboto" w:hAnsi="Roboto" w:cs="Roboto"/>
                <w:sz w:val="24"/>
                <w:szCs w:val="24"/>
              </w:rPr>
              <w:t>Si, rivedendo anche l’analisi dei rischi</w:t>
            </w:r>
          </w:p>
        </w:tc>
      </w:tr>
      <w:tr w:rsidR="00F828B3" w14:paraId="1CA6DFD5" w14:textId="77777777" w:rsidTr="761C03BC">
        <w:tc>
          <w:tcPr>
            <w:tcW w:w="4390" w:type="dxa"/>
            <w:shd w:val="clear" w:color="auto" w:fill="B4C6E7" w:themeFill="accent1" w:themeFillTint="66"/>
          </w:tcPr>
          <w:p w14:paraId="2945E5F1" w14:textId="7E70EA8E" w:rsidR="00F828B3" w:rsidRPr="005540B0" w:rsidRDefault="00F828B3"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lastRenderedPageBreak/>
              <w:t xml:space="preserve">A seguito delle fasi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799322B1" w14:textId="2D46079A" w:rsidR="00F828B3" w:rsidRPr="004E65CB" w:rsidRDefault="006027B2" w:rsidP="00FB6B7A">
            <w:pPr>
              <w:spacing w:line="360" w:lineRule="auto"/>
              <w:jc w:val="both"/>
              <w:rPr>
                <w:rFonts w:ascii="Roboto" w:eastAsia="Roboto" w:hAnsi="Roboto" w:cs="Roboto"/>
                <w:sz w:val="24"/>
                <w:szCs w:val="24"/>
              </w:rPr>
            </w:pPr>
            <w:r w:rsidRPr="004E65CB">
              <w:rPr>
                <w:rFonts w:ascii="Roboto" w:eastAsia="Roboto" w:hAnsi="Roboto" w:cs="Roboto"/>
                <w:sz w:val="24"/>
                <w:szCs w:val="24"/>
              </w:rPr>
              <w:t xml:space="preserve">Non sono emerse situazioni di criticità. </w:t>
            </w:r>
            <w:r w:rsidRPr="004E65CB">
              <w:rPr>
                <w:rFonts w:ascii="Roboto" w:eastAsia="Roboto" w:hAnsi="Roboto" w:cs="Roboto"/>
                <w:sz w:val="24"/>
                <w:szCs w:val="24"/>
                <w:u w:val="single"/>
              </w:rPr>
              <w:t>Nel prossimo triennio si valuterà la possibilità di</w:t>
            </w:r>
            <w:r w:rsidR="006B6B65" w:rsidRPr="004E65CB">
              <w:rPr>
                <w:rFonts w:ascii="Roboto" w:eastAsia="Roboto" w:hAnsi="Roboto" w:cs="Roboto"/>
                <w:sz w:val="24"/>
                <w:szCs w:val="24"/>
                <w:u w:val="single"/>
              </w:rPr>
              <w:t xml:space="preserve"> integrare con il sistema 231 alcune misure.</w:t>
            </w:r>
          </w:p>
        </w:tc>
      </w:tr>
    </w:tbl>
    <w:p w14:paraId="3E412F62" w14:textId="540FE17F" w:rsidR="00F828B3" w:rsidRDefault="00F828B3">
      <w:pPr>
        <w:spacing w:line="360" w:lineRule="auto"/>
        <w:ind w:firstLine="720"/>
        <w:jc w:val="both"/>
        <w:rPr>
          <w:rFonts w:ascii="Roboto" w:eastAsia="Roboto" w:hAnsi="Roboto" w:cs="Roboto"/>
          <w:sz w:val="24"/>
          <w:szCs w:val="24"/>
        </w:rPr>
        <w:sectPr w:rsidR="00F828B3" w:rsidSect="008F0ECC">
          <w:pgSz w:w="11906" w:h="16838"/>
          <w:pgMar w:top="1417" w:right="1134" w:bottom="1134" w:left="1134" w:header="708" w:footer="708" w:gutter="0"/>
          <w:cols w:space="720"/>
        </w:sectPr>
      </w:pPr>
    </w:p>
    <w:p w14:paraId="65C3A3EE" w14:textId="77777777" w:rsidR="00167AF0" w:rsidRDefault="005820B4">
      <w:pPr>
        <w:pStyle w:val="Titolo"/>
        <w:spacing w:before="0" w:after="0" w:line="360" w:lineRule="auto"/>
        <w:jc w:val="center"/>
        <w:rPr>
          <w:rFonts w:ascii="Roboto" w:eastAsia="Roboto" w:hAnsi="Roboto" w:cs="Roboto"/>
        </w:rPr>
      </w:pPr>
      <w:bookmarkStart w:id="17" w:name="_heading=h.hkel7sj0q2w8"/>
      <w:bookmarkEnd w:id="17"/>
      <w:r w:rsidRPr="761C03BC">
        <w:rPr>
          <w:rFonts w:ascii="Roboto Black" w:eastAsia="Roboto Black" w:hAnsi="Roboto Black" w:cs="Roboto Black"/>
          <w:b w:val="0"/>
          <w:sz w:val="48"/>
          <w:szCs w:val="48"/>
        </w:rPr>
        <w:lastRenderedPageBreak/>
        <w:t>PARTE</w:t>
      </w:r>
      <w:r w:rsidRPr="761C03BC">
        <w:rPr>
          <w:rFonts w:ascii="Roboto Black" w:eastAsia="Roboto Black" w:hAnsi="Roboto Black" w:cs="Roboto Black"/>
          <w:b w:val="0"/>
          <w:sz w:val="60"/>
          <w:szCs w:val="60"/>
        </w:rPr>
        <w:t xml:space="preserve"> II</w:t>
      </w:r>
    </w:p>
    <w:p w14:paraId="1D74DFCB" w14:textId="77777777" w:rsidR="00167AF0" w:rsidRDefault="005820B4" w:rsidP="761C03BC">
      <w:pPr>
        <w:pStyle w:val="Titolo1"/>
        <w:numPr>
          <w:ilvl w:val="0"/>
          <w:numId w:val="13"/>
        </w:numPr>
        <w:spacing w:after="200" w:line="360" w:lineRule="auto"/>
        <w:jc w:val="both"/>
        <w:rPr>
          <w:sz w:val="36"/>
          <w:szCs w:val="36"/>
        </w:rPr>
      </w:pPr>
      <w:bookmarkStart w:id="18" w:name="_Toc213863802"/>
      <w:r w:rsidRPr="6FA63B8C">
        <w:rPr>
          <w:rFonts w:ascii="Roboto" w:eastAsia="Roboto" w:hAnsi="Roboto" w:cs="Roboto"/>
          <w:sz w:val="36"/>
          <w:szCs w:val="36"/>
        </w:rPr>
        <w:t>LE MISURE GENERALI FINALIZZATE ALLA PREVENZIONE DELLA CORRUZIONE</w:t>
      </w:r>
      <w:bookmarkEnd w:id="18"/>
    </w:p>
    <w:p w14:paraId="6AA4C717" w14:textId="097E25D1" w:rsidR="6F6FD667" w:rsidRDefault="6F6FD667" w:rsidP="6FA63B8C"/>
    <w:p w14:paraId="27BA2BAA" w14:textId="77777777" w:rsidR="00167AF0" w:rsidRDefault="005820B4" w:rsidP="761C03BC">
      <w:pPr>
        <w:pStyle w:val="Titolo2"/>
        <w:numPr>
          <w:ilvl w:val="1"/>
          <w:numId w:val="13"/>
        </w:numPr>
        <w:spacing w:before="200" w:after="80" w:line="360" w:lineRule="auto"/>
        <w:rPr>
          <w:rFonts w:ascii="Roboto" w:eastAsia="Roboto" w:hAnsi="Roboto" w:cs="Roboto"/>
          <w:sz w:val="36"/>
          <w:szCs w:val="36"/>
        </w:rPr>
      </w:pPr>
      <w:bookmarkStart w:id="19" w:name="_Toc213863803"/>
      <w:r w:rsidRPr="761C03BC">
        <w:rPr>
          <w:rFonts w:ascii="Roboto" w:eastAsia="Roboto" w:hAnsi="Roboto" w:cs="Roboto"/>
          <w:sz w:val="36"/>
          <w:szCs w:val="36"/>
        </w:rPr>
        <w:t>Il codice di comportamento</w:t>
      </w:r>
      <w:bookmarkEnd w:id="19"/>
    </w:p>
    <w:p w14:paraId="3AAE8F85" w14:textId="26AB25D2" w:rsidR="00603F5A" w:rsidRDefault="005820B4" w:rsidP="000D421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Il codice di comportamento dei dipendenti della Società, in attuazione e ad integrazione delle misure previste nel D.P.R. del 16 aprile 2013, n. 62 - </w:t>
      </w:r>
      <w:hyperlink r:id="rId18">
        <w:r>
          <w:rPr>
            <w:rFonts w:ascii="Roboto" w:eastAsia="Roboto" w:hAnsi="Roboto" w:cs="Roboto"/>
            <w:sz w:val="24"/>
            <w:szCs w:val="24"/>
          </w:rPr>
          <w:t>Regolamento recante codice di comportamento dei dipendenti pubblici</w:t>
        </w:r>
      </w:hyperlink>
      <w:r>
        <w:rPr>
          <w:rFonts w:ascii="Roboto" w:eastAsia="Roboto" w:hAnsi="Roboto" w:cs="Roboto"/>
          <w:sz w:val="24"/>
          <w:szCs w:val="24"/>
        </w:rPr>
        <w:t xml:space="preserve">, adottato a norma dell'articolo 54 del d.lgs. n. 165/2001, </w:t>
      </w:r>
      <w:r w:rsidRPr="005878AA">
        <w:rPr>
          <w:rFonts w:ascii="Roboto" w:eastAsia="Roboto" w:hAnsi="Roboto" w:cs="Roboto"/>
          <w:sz w:val="24"/>
          <w:szCs w:val="24"/>
        </w:rPr>
        <w:t xml:space="preserve">è stato aggiornato nel </w:t>
      </w:r>
      <w:r w:rsidR="006756A2" w:rsidRPr="005878AA">
        <w:rPr>
          <w:rFonts w:ascii="Roboto" w:eastAsia="Roboto" w:hAnsi="Roboto" w:cs="Roboto"/>
          <w:sz w:val="24"/>
          <w:szCs w:val="24"/>
        </w:rPr>
        <w:t xml:space="preserve">2024 </w:t>
      </w:r>
      <w:r w:rsidRPr="005878AA">
        <w:rPr>
          <w:rFonts w:ascii="Roboto" w:eastAsia="Roboto" w:hAnsi="Roboto" w:cs="Roboto"/>
          <w:sz w:val="24"/>
          <w:szCs w:val="24"/>
        </w:rPr>
        <w:t>con previsione di una procedura di consultazione aperta.</w:t>
      </w:r>
      <w:r w:rsidR="000D4214" w:rsidRPr="005878AA">
        <w:rPr>
          <w:rFonts w:ascii="Roboto" w:eastAsia="Roboto" w:hAnsi="Roboto" w:cs="Roboto"/>
          <w:sz w:val="24"/>
          <w:szCs w:val="24"/>
        </w:rPr>
        <w:t xml:space="preserve"> </w:t>
      </w:r>
      <w:r w:rsidRPr="005878AA">
        <w:rPr>
          <w:rFonts w:ascii="Roboto" w:eastAsia="Roboto" w:hAnsi="Roboto" w:cs="Roboto"/>
          <w:sz w:val="24"/>
          <w:szCs w:val="24"/>
        </w:rPr>
        <w:t>Nella redazione dell’aggiornamento del documento, l’ente ha definito in maniera chiara i doveri di comportamento alla luce</w:t>
      </w:r>
      <w:r>
        <w:rPr>
          <w:rFonts w:ascii="Roboto" w:eastAsia="Roboto" w:hAnsi="Roboto" w:cs="Roboto"/>
          <w:sz w:val="24"/>
          <w:szCs w:val="24"/>
        </w:rPr>
        <w:t xml:space="preserve"> della realtà organizzativa e funzionale della propria struttura, dei propri procedimenti e processi decisionali.</w:t>
      </w:r>
      <w:r w:rsidR="007E501C">
        <w:rPr>
          <w:rFonts w:ascii="Roboto" w:eastAsia="Roboto" w:hAnsi="Roboto" w:cs="Roboto"/>
          <w:sz w:val="24"/>
          <w:szCs w:val="24"/>
        </w:rPr>
        <w:t xml:space="preserve"> </w:t>
      </w:r>
      <w:r>
        <w:rPr>
          <w:rFonts w:ascii="Roboto" w:eastAsia="Roboto" w:hAnsi="Roboto" w:cs="Roboto"/>
          <w:sz w:val="24"/>
          <w:szCs w:val="24"/>
        </w:rPr>
        <w:t xml:space="preserve">Nella redazione del documento sono state seguite le indicazioni fornite dall’ANAC con le </w:t>
      </w:r>
      <w:r>
        <w:rPr>
          <w:rFonts w:ascii="Roboto" w:eastAsia="Roboto" w:hAnsi="Roboto" w:cs="Roboto"/>
          <w:i/>
          <w:sz w:val="24"/>
          <w:szCs w:val="24"/>
        </w:rPr>
        <w:t>“Linee guida in materia di Codici di comportamento delle amministrazioni pubbliche</w:t>
      </w:r>
      <w:r>
        <w:rPr>
          <w:rFonts w:ascii="Roboto" w:eastAsia="Roboto" w:hAnsi="Roboto" w:cs="Roboto"/>
          <w:sz w:val="24"/>
          <w:szCs w:val="24"/>
        </w:rPr>
        <w:t>”, adottate con delibera n. 177 del 19 febbraio 2020.</w:t>
      </w:r>
      <w:r w:rsidR="000D4214">
        <w:rPr>
          <w:rFonts w:ascii="Roboto" w:eastAsia="Roboto" w:hAnsi="Roboto" w:cs="Roboto"/>
          <w:sz w:val="24"/>
          <w:szCs w:val="24"/>
        </w:rPr>
        <w:t xml:space="preserve"> </w:t>
      </w:r>
      <w:r>
        <w:rPr>
          <w:rFonts w:ascii="Roboto" w:eastAsia="Roboto" w:hAnsi="Roboto" w:cs="Roboto"/>
          <w:sz w:val="24"/>
          <w:szCs w:val="24"/>
        </w:rPr>
        <w:t>In tal modo la Società ha rafforzato il rispetto dei doveri costituzionali, il recupero dell’effettività della responsabilità disciplinare prevedendo un collegamento con il sistema di prevenzione della corruzione che nel triennio verrà implementato.</w:t>
      </w:r>
      <w:r w:rsidR="00603F5A">
        <w:rPr>
          <w:rFonts w:ascii="Roboto" w:eastAsia="Roboto" w:hAnsi="Roboto" w:cs="Roboto"/>
          <w:sz w:val="24"/>
          <w:szCs w:val="24"/>
        </w:rPr>
        <w:t xml:space="preserve"> </w:t>
      </w:r>
    </w:p>
    <w:tbl>
      <w:tblPr>
        <w:tblStyle w:val="Grigliatabella"/>
        <w:tblW w:w="0" w:type="auto"/>
        <w:tblLook w:val="04A0" w:firstRow="1" w:lastRow="0" w:firstColumn="1" w:lastColumn="0" w:noHBand="0" w:noVBand="1"/>
      </w:tblPr>
      <w:tblGrid>
        <w:gridCol w:w="4390"/>
        <w:gridCol w:w="5238"/>
      </w:tblGrid>
      <w:tr w:rsidR="00CB3CA5" w14:paraId="139981A1" w14:textId="77777777" w:rsidTr="00FB6B7A">
        <w:tc>
          <w:tcPr>
            <w:tcW w:w="4390" w:type="dxa"/>
            <w:shd w:val="clear" w:color="auto" w:fill="B4C6E7" w:themeFill="accent1" w:themeFillTint="66"/>
          </w:tcPr>
          <w:p w14:paraId="2B379D05" w14:textId="2254FE2E" w:rsidR="00CB3CA5" w:rsidRPr="005878AA" w:rsidRDefault="00CB3CA5" w:rsidP="00FB6B7A">
            <w:pPr>
              <w:spacing w:line="360" w:lineRule="auto"/>
              <w:jc w:val="both"/>
              <w:rPr>
                <w:rFonts w:ascii="Roboto" w:eastAsia="Roboto" w:hAnsi="Roboto" w:cs="Roboto"/>
                <w:b/>
                <w:bCs/>
                <w:sz w:val="24"/>
                <w:szCs w:val="24"/>
              </w:rPr>
            </w:pPr>
            <w:r w:rsidRPr="005878AA">
              <w:rPr>
                <w:rFonts w:ascii="Roboto" w:eastAsia="Roboto" w:hAnsi="Roboto" w:cs="Roboto"/>
                <w:b/>
                <w:bCs/>
                <w:sz w:val="24"/>
                <w:szCs w:val="24"/>
              </w:rPr>
              <w:t>Il RPCT ha effettuato i controlli sull’applicazione delle previsioni del Codice?</w:t>
            </w:r>
          </w:p>
        </w:tc>
        <w:tc>
          <w:tcPr>
            <w:tcW w:w="5238" w:type="dxa"/>
          </w:tcPr>
          <w:p w14:paraId="0F8F9D7D" w14:textId="6F76C269" w:rsidR="00CB3CA5" w:rsidRPr="005878AA" w:rsidRDefault="00905D35"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Si</w:t>
            </w:r>
            <w:r w:rsidR="00F75E44" w:rsidRPr="005878AA">
              <w:rPr>
                <w:rFonts w:ascii="Roboto" w:eastAsia="Roboto" w:hAnsi="Roboto" w:cs="Roboto"/>
                <w:sz w:val="24"/>
                <w:szCs w:val="24"/>
              </w:rPr>
              <w:t>, secondo le cadenze previste dal PTPCT</w:t>
            </w:r>
          </w:p>
        </w:tc>
      </w:tr>
      <w:tr w:rsidR="00CB3CA5" w14:paraId="1EE67D38" w14:textId="77777777" w:rsidTr="00FB6B7A">
        <w:tc>
          <w:tcPr>
            <w:tcW w:w="4390" w:type="dxa"/>
            <w:shd w:val="clear" w:color="auto" w:fill="B4C6E7" w:themeFill="accent1" w:themeFillTint="66"/>
          </w:tcPr>
          <w:p w14:paraId="757D452F" w14:textId="120F8E31" w:rsidR="00CB3CA5" w:rsidRPr="00565655" w:rsidRDefault="00CB3CA5" w:rsidP="00FB6B7A">
            <w:pPr>
              <w:spacing w:line="360" w:lineRule="auto"/>
              <w:jc w:val="both"/>
              <w:rPr>
                <w:rFonts w:ascii="Roboto" w:eastAsia="Roboto" w:hAnsi="Roboto" w:cs="Roboto"/>
                <w:b/>
                <w:bCs/>
                <w:sz w:val="24"/>
                <w:szCs w:val="24"/>
              </w:rPr>
            </w:pPr>
            <w:r>
              <w:rPr>
                <w:rFonts w:ascii="Roboto" w:eastAsia="Roboto" w:hAnsi="Roboto" w:cs="Roboto"/>
                <w:b/>
                <w:bCs/>
                <w:sz w:val="24"/>
                <w:szCs w:val="24"/>
              </w:rPr>
              <w:t>Il RPCT ha dato attuazione e diffusione al codice di comportamento?</w:t>
            </w:r>
          </w:p>
        </w:tc>
        <w:tc>
          <w:tcPr>
            <w:tcW w:w="5238" w:type="dxa"/>
          </w:tcPr>
          <w:p w14:paraId="61D40C3D" w14:textId="6DC86E11" w:rsidR="00CB3CA5" w:rsidRPr="005878AA" w:rsidRDefault="00905D35"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Si attraverso la formazione specifica del personale.</w:t>
            </w:r>
          </w:p>
        </w:tc>
      </w:tr>
      <w:tr w:rsidR="00CB3CA5" w14:paraId="23183CE7" w14:textId="77777777" w:rsidTr="00FB6B7A">
        <w:tc>
          <w:tcPr>
            <w:tcW w:w="4390" w:type="dxa"/>
            <w:shd w:val="clear" w:color="auto" w:fill="B4C6E7" w:themeFill="accent1" w:themeFillTint="66"/>
          </w:tcPr>
          <w:p w14:paraId="0B5E86E4" w14:textId="77777777" w:rsidR="00CB3CA5" w:rsidRPr="005540B0" w:rsidRDefault="00CB3C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44699F7C" w14:textId="52EC50FE" w:rsidR="00CB3CA5" w:rsidRPr="005878AA" w:rsidRDefault="00F75E44"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Nessuna</w:t>
            </w:r>
          </w:p>
        </w:tc>
      </w:tr>
    </w:tbl>
    <w:p w14:paraId="6247BF28" w14:textId="77777777" w:rsidR="00CB3CA5" w:rsidRDefault="00CB3CA5">
      <w:pPr>
        <w:spacing w:after="200" w:line="360" w:lineRule="auto"/>
        <w:ind w:firstLine="720"/>
        <w:jc w:val="both"/>
        <w:rPr>
          <w:rFonts w:ascii="Roboto" w:eastAsia="Roboto" w:hAnsi="Roboto" w:cs="Roboto"/>
          <w:sz w:val="24"/>
          <w:szCs w:val="24"/>
        </w:rPr>
      </w:pPr>
    </w:p>
    <w:p w14:paraId="10A24347" w14:textId="77777777" w:rsidR="00167AF0" w:rsidRDefault="005820B4">
      <w:pPr>
        <w:pStyle w:val="Titolo2"/>
        <w:numPr>
          <w:ilvl w:val="1"/>
          <w:numId w:val="13"/>
        </w:numPr>
        <w:spacing w:before="360" w:after="80" w:line="360" w:lineRule="auto"/>
      </w:pPr>
      <w:bookmarkStart w:id="20" w:name="_Toc213863804"/>
      <w:r>
        <w:rPr>
          <w:rFonts w:ascii="Roboto" w:eastAsia="Roboto" w:hAnsi="Roboto" w:cs="Roboto"/>
          <w:sz w:val="36"/>
          <w:szCs w:val="36"/>
        </w:rPr>
        <w:lastRenderedPageBreak/>
        <w:t>Le misure di disciplina del conflitto di interesse</w:t>
      </w:r>
      <w:bookmarkEnd w:id="20"/>
    </w:p>
    <w:p w14:paraId="3BFBAF65" w14:textId="31738FF6" w:rsidR="00167AF0" w:rsidRDefault="005820B4">
      <w:pPr>
        <w:spacing w:line="360" w:lineRule="auto"/>
        <w:ind w:left="142" w:firstLine="578"/>
        <w:jc w:val="both"/>
        <w:rPr>
          <w:rFonts w:ascii="Roboto" w:eastAsia="Roboto" w:hAnsi="Roboto" w:cs="Roboto"/>
          <w:sz w:val="24"/>
          <w:szCs w:val="24"/>
        </w:rPr>
      </w:pPr>
      <w:r>
        <w:rPr>
          <w:rFonts w:ascii="Roboto" w:eastAsia="Roboto" w:hAnsi="Roboto" w:cs="Roboto"/>
          <w:sz w:val="24"/>
          <w:szCs w:val="24"/>
        </w:rPr>
        <w:t xml:space="preserve">La disciplina relativa alle modalità di segnalazione del possibile conflitto di interesse è prevista all’interno del </w:t>
      </w:r>
      <w:r>
        <w:rPr>
          <w:rFonts w:ascii="Roboto" w:eastAsia="Roboto" w:hAnsi="Roboto" w:cs="Roboto"/>
          <w:b/>
          <w:sz w:val="24"/>
          <w:szCs w:val="24"/>
        </w:rPr>
        <w:t>Codice di comportamento</w:t>
      </w:r>
      <w:r>
        <w:rPr>
          <w:rFonts w:ascii="Roboto" w:eastAsia="Roboto" w:hAnsi="Roboto" w:cs="Roboto"/>
          <w:sz w:val="24"/>
          <w:szCs w:val="24"/>
        </w:rPr>
        <w:t>.</w:t>
      </w:r>
    </w:p>
    <w:p w14:paraId="39669A9F" w14:textId="50E03D94" w:rsidR="00A92957" w:rsidRDefault="000458AC">
      <w:pPr>
        <w:spacing w:line="360" w:lineRule="auto"/>
        <w:ind w:left="142" w:firstLine="578"/>
        <w:jc w:val="both"/>
        <w:rPr>
          <w:rFonts w:ascii="Roboto" w:eastAsia="Roboto" w:hAnsi="Roboto" w:cs="Roboto"/>
          <w:sz w:val="24"/>
          <w:szCs w:val="24"/>
        </w:rPr>
      </w:pPr>
      <w:r>
        <w:rPr>
          <w:rFonts w:ascii="Roboto" w:eastAsia="Roboto" w:hAnsi="Roboto" w:cs="Roboto"/>
          <w:sz w:val="24"/>
          <w:szCs w:val="24"/>
        </w:rPr>
        <w:t>Al fine di agevolare la presentazione della dichiarazione di insussistenza di situazioni di conflitto di interesse s</w:t>
      </w:r>
      <w:r w:rsidR="00A92957">
        <w:rPr>
          <w:rFonts w:ascii="Roboto" w:eastAsia="Roboto" w:hAnsi="Roboto" w:cs="Roboto"/>
          <w:sz w:val="24"/>
          <w:szCs w:val="24"/>
        </w:rPr>
        <w:t xml:space="preserve">ono stati </w:t>
      </w:r>
      <w:r w:rsidR="00A92957" w:rsidRPr="00A92957">
        <w:rPr>
          <w:rFonts w:ascii="Roboto" w:eastAsia="Roboto" w:hAnsi="Roboto" w:cs="Roboto"/>
          <w:sz w:val="24"/>
          <w:szCs w:val="24"/>
        </w:rPr>
        <w:t xml:space="preserve">predisposti appositi moduli </w:t>
      </w:r>
      <w:r>
        <w:rPr>
          <w:rFonts w:ascii="Roboto" w:eastAsia="Roboto" w:hAnsi="Roboto" w:cs="Roboto"/>
          <w:sz w:val="24"/>
          <w:szCs w:val="24"/>
        </w:rPr>
        <w:t>sia per il personale dipendente che per i collaboratori.</w:t>
      </w:r>
    </w:p>
    <w:p w14:paraId="12B4866A" w14:textId="77777777" w:rsidR="00167AF0" w:rsidRDefault="005820B4">
      <w:pPr>
        <w:pStyle w:val="Titolo3"/>
        <w:numPr>
          <w:ilvl w:val="2"/>
          <w:numId w:val="13"/>
        </w:numPr>
        <w:spacing w:line="360" w:lineRule="auto"/>
        <w:jc w:val="both"/>
      </w:pPr>
      <w:bookmarkStart w:id="21" w:name="_Toc213863805"/>
      <w:r>
        <w:rPr>
          <w:rFonts w:ascii="Roboto" w:eastAsia="Roboto" w:hAnsi="Roboto" w:cs="Roboto"/>
        </w:rPr>
        <w:t>Gestione del conflitto di interesse</w:t>
      </w:r>
      <w:bookmarkEnd w:id="21"/>
    </w:p>
    <w:p w14:paraId="32953DFE" w14:textId="77777777" w:rsidR="00167AF0" w:rsidRPr="00B52307" w:rsidRDefault="005820B4">
      <w:pPr>
        <w:spacing w:line="360" w:lineRule="auto"/>
        <w:ind w:left="142" w:firstLine="578"/>
        <w:jc w:val="both"/>
        <w:rPr>
          <w:rFonts w:ascii="Roboto" w:eastAsia="Roboto" w:hAnsi="Roboto" w:cs="Roboto"/>
          <w:b/>
          <w:bCs/>
          <w:sz w:val="24"/>
          <w:szCs w:val="24"/>
        </w:rPr>
      </w:pPr>
      <w:r w:rsidRPr="00B52307">
        <w:rPr>
          <w:rFonts w:ascii="Roboto" w:eastAsia="Roboto" w:hAnsi="Roboto" w:cs="Roboto"/>
          <w:b/>
          <w:bCs/>
          <w:sz w:val="24"/>
          <w:szCs w:val="24"/>
        </w:rPr>
        <w:t xml:space="preserve">Il flusso procedurale descritto nel Codice di comportamento per dipendenti è il seguente: </w:t>
      </w:r>
    </w:p>
    <w:p w14:paraId="2277F691" w14:textId="77777777" w:rsidR="00167AF0" w:rsidRDefault="005820B4">
      <w:pPr>
        <w:numPr>
          <w:ilvl w:val="0"/>
          <w:numId w:val="10"/>
        </w:numPr>
        <w:spacing w:line="360" w:lineRule="auto"/>
        <w:jc w:val="both"/>
        <w:rPr>
          <w:rFonts w:ascii="Roboto" w:eastAsia="Roboto" w:hAnsi="Roboto" w:cs="Roboto"/>
          <w:sz w:val="24"/>
          <w:szCs w:val="24"/>
        </w:rPr>
      </w:pPr>
      <w:r>
        <w:rPr>
          <w:rFonts w:ascii="Roboto" w:eastAsia="Roboto" w:hAnsi="Roboto" w:cs="Roboto"/>
          <w:sz w:val="24"/>
          <w:szCs w:val="24"/>
        </w:rPr>
        <w:t xml:space="preserve">il dipendente deve rilasciare le </w:t>
      </w:r>
      <w:r>
        <w:rPr>
          <w:rFonts w:ascii="Roboto" w:eastAsia="Roboto" w:hAnsi="Roboto" w:cs="Roboto"/>
          <w:sz w:val="24"/>
          <w:szCs w:val="24"/>
          <w:u w:val="single"/>
        </w:rPr>
        <w:t>dichiarazioni in materia di conflitto di interesse</w:t>
      </w:r>
      <w:r>
        <w:rPr>
          <w:rFonts w:ascii="Roboto" w:eastAsia="Roboto" w:hAnsi="Roboto" w:cs="Roboto"/>
          <w:sz w:val="24"/>
          <w:szCs w:val="24"/>
        </w:rPr>
        <w:t xml:space="preserve"> in due casi.</w:t>
      </w:r>
    </w:p>
    <w:p w14:paraId="6F3AE27A" w14:textId="77777777" w:rsidR="00167AF0" w:rsidRDefault="005820B4">
      <w:pPr>
        <w:spacing w:line="360" w:lineRule="auto"/>
        <w:ind w:left="1417" w:hanging="140"/>
        <w:jc w:val="both"/>
        <w:rPr>
          <w:rFonts w:ascii="Roboto" w:eastAsia="Roboto" w:hAnsi="Roboto" w:cs="Roboto"/>
          <w:sz w:val="24"/>
          <w:szCs w:val="24"/>
        </w:rPr>
      </w:pPr>
      <w:r>
        <w:rPr>
          <w:rFonts w:ascii="Roboto" w:eastAsia="Roboto" w:hAnsi="Roboto" w:cs="Roboto"/>
          <w:sz w:val="24"/>
          <w:szCs w:val="24"/>
        </w:rPr>
        <w:t>i) al momento dell’assunzione;</w:t>
      </w:r>
    </w:p>
    <w:p w14:paraId="410F5F4D" w14:textId="77777777" w:rsidR="00167AF0" w:rsidRDefault="005820B4">
      <w:pPr>
        <w:spacing w:line="360" w:lineRule="auto"/>
        <w:ind w:left="1559" w:hanging="283"/>
        <w:jc w:val="both"/>
        <w:rPr>
          <w:rFonts w:ascii="Roboto" w:eastAsia="Roboto" w:hAnsi="Roboto" w:cs="Roboto"/>
          <w:sz w:val="24"/>
          <w:szCs w:val="24"/>
        </w:rPr>
      </w:pPr>
      <w:r>
        <w:rPr>
          <w:rFonts w:ascii="Roboto" w:eastAsia="Roboto" w:hAnsi="Roboto" w:cs="Roboto"/>
          <w:sz w:val="24"/>
          <w:szCs w:val="24"/>
        </w:rPr>
        <w:t>ii) ogniqualvolta le sue condizioni personali si modifichino in modo tale da configurare un’ipotesi di conflitto di interesse.</w:t>
      </w:r>
    </w:p>
    <w:p w14:paraId="05C7E5EB" w14:textId="77777777" w:rsidR="00167AF0" w:rsidRPr="005878AA" w:rsidRDefault="005820B4">
      <w:pPr>
        <w:spacing w:after="200" w:line="360" w:lineRule="auto"/>
        <w:ind w:left="708"/>
        <w:jc w:val="both"/>
        <w:rPr>
          <w:rFonts w:ascii="Roboto" w:eastAsia="Roboto" w:hAnsi="Roboto" w:cs="Roboto"/>
          <w:sz w:val="24"/>
          <w:szCs w:val="24"/>
        </w:rPr>
      </w:pPr>
      <w:r w:rsidRPr="005878AA">
        <w:rPr>
          <w:rFonts w:ascii="Roboto" w:eastAsia="Roboto" w:hAnsi="Roboto" w:cs="Roboto"/>
          <w:sz w:val="24"/>
          <w:szCs w:val="24"/>
        </w:rPr>
        <w:t xml:space="preserve">Tali dichiarazioni devono essere indirizzate al RPCT in quanto è il soggetto più qualificato a valutare concretamente l’ipotesi di conflitto rispetto all’attività svolta dal dipendente all’interno dell’ufficio. Il RPCT secondo la procedura prevista dal Codice di comportamento entro </w:t>
      </w:r>
      <w:proofErr w:type="gramStart"/>
      <w:r w:rsidRPr="005878AA">
        <w:rPr>
          <w:rFonts w:ascii="Roboto" w:eastAsia="Roboto" w:hAnsi="Roboto" w:cs="Roboto"/>
          <w:sz w:val="24"/>
          <w:szCs w:val="24"/>
        </w:rPr>
        <w:t>10</w:t>
      </w:r>
      <w:proofErr w:type="gramEnd"/>
      <w:r w:rsidRPr="005878AA">
        <w:rPr>
          <w:rFonts w:ascii="Roboto" w:eastAsia="Roboto" w:hAnsi="Roboto" w:cs="Roboto"/>
          <w:sz w:val="24"/>
          <w:szCs w:val="24"/>
        </w:rPr>
        <w:t xml:space="preserve"> giorni valuterà il conflitto di interesse segnalato.</w:t>
      </w:r>
    </w:p>
    <w:p w14:paraId="60CC0CC9" w14:textId="62CB45BE" w:rsidR="00167AF0" w:rsidRDefault="005820B4">
      <w:pPr>
        <w:numPr>
          <w:ilvl w:val="0"/>
          <w:numId w:val="6"/>
        </w:numPr>
        <w:spacing w:line="360" w:lineRule="auto"/>
        <w:jc w:val="both"/>
        <w:rPr>
          <w:rFonts w:ascii="Roboto" w:eastAsia="Roboto" w:hAnsi="Roboto" w:cs="Roboto"/>
          <w:sz w:val="24"/>
          <w:szCs w:val="24"/>
        </w:rPr>
      </w:pPr>
      <w:r w:rsidRPr="005878AA">
        <w:rPr>
          <w:rFonts w:ascii="Roboto" w:eastAsia="Roboto" w:hAnsi="Roboto" w:cs="Roboto"/>
          <w:sz w:val="24"/>
          <w:szCs w:val="24"/>
        </w:rPr>
        <w:t>Il RPCT, acquisite le dichiarazioni del dipendente, valuta la</w:t>
      </w:r>
      <w:r>
        <w:rPr>
          <w:rFonts w:ascii="Roboto" w:eastAsia="Roboto" w:hAnsi="Roboto" w:cs="Roboto"/>
          <w:sz w:val="24"/>
          <w:szCs w:val="24"/>
        </w:rPr>
        <w:t xml:space="preserve"> possibilità di contrasto rispetto all’attività di competenza del dipendente nel modo che segue, emanando un provvedimento motivato</w:t>
      </w:r>
      <w:r w:rsidR="00157491">
        <w:rPr>
          <w:rFonts w:ascii="Roboto" w:eastAsia="Roboto" w:hAnsi="Roboto" w:cs="Roboto"/>
          <w:sz w:val="24"/>
          <w:szCs w:val="24"/>
        </w:rPr>
        <w:t xml:space="preserve"> sulla modulistica adottata dalla Società</w:t>
      </w:r>
      <w:r>
        <w:rPr>
          <w:rFonts w:ascii="Roboto" w:eastAsia="Roboto" w:hAnsi="Roboto" w:cs="Roboto"/>
          <w:sz w:val="24"/>
          <w:szCs w:val="24"/>
        </w:rPr>
        <w:t>:</w:t>
      </w:r>
    </w:p>
    <w:p w14:paraId="0F135F80" w14:textId="2FFA8E65" w:rsidR="00167AF0" w:rsidRDefault="005820B4">
      <w:pPr>
        <w:spacing w:line="360" w:lineRule="auto"/>
        <w:ind w:left="1559" w:hanging="283"/>
        <w:jc w:val="both"/>
        <w:rPr>
          <w:rFonts w:ascii="Roboto" w:eastAsia="Roboto" w:hAnsi="Roboto" w:cs="Roboto"/>
          <w:sz w:val="24"/>
          <w:szCs w:val="24"/>
        </w:rPr>
      </w:pPr>
      <w:r>
        <w:rPr>
          <w:rFonts w:ascii="Roboto" w:eastAsia="Roboto" w:hAnsi="Roboto" w:cs="Roboto"/>
          <w:sz w:val="24"/>
          <w:szCs w:val="24"/>
        </w:rPr>
        <w:t>i) non si configura alcuna situazione, neppure potenziale, di conflitto di interessi</w:t>
      </w:r>
      <w:r w:rsidR="00157491">
        <w:rPr>
          <w:rFonts w:ascii="Roboto" w:eastAsia="Roboto" w:hAnsi="Roboto" w:cs="Roboto"/>
          <w:sz w:val="24"/>
          <w:szCs w:val="24"/>
        </w:rPr>
        <w:t>;</w:t>
      </w:r>
    </w:p>
    <w:p w14:paraId="75437B3A" w14:textId="77777777" w:rsidR="00167AF0" w:rsidRDefault="005820B4">
      <w:pPr>
        <w:spacing w:line="360" w:lineRule="auto"/>
        <w:ind w:left="1559" w:hanging="283"/>
        <w:jc w:val="both"/>
        <w:rPr>
          <w:rFonts w:ascii="Roboto" w:eastAsia="Roboto" w:hAnsi="Roboto" w:cs="Roboto"/>
          <w:sz w:val="24"/>
          <w:szCs w:val="24"/>
        </w:rPr>
      </w:pPr>
      <w:r>
        <w:rPr>
          <w:rFonts w:ascii="Roboto" w:eastAsia="Roboto" w:hAnsi="Roboto" w:cs="Roboto"/>
          <w:sz w:val="24"/>
          <w:szCs w:val="24"/>
        </w:rPr>
        <w:t>ii) si prospetta un’ipotesi anche potenziale di conflitto: il RPCT solleva il dipendente dallo svolgimento di attività potenzialmente in conflitto;</w:t>
      </w:r>
    </w:p>
    <w:p w14:paraId="38DB5615" w14:textId="646BC899" w:rsidR="00167AF0" w:rsidRDefault="005820B4">
      <w:pPr>
        <w:spacing w:line="360" w:lineRule="auto"/>
        <w:ind w:left="1559" w:hanging="283"/>
        <w:jc w:val="both"/>
        <w:rPr>
          <w:rFonts w:ascii="Roboto" w:eastAsia="Roboto" w:hAnsi="Roboto" w:cs="Roboto"/>
          <w:sz w:val="24"/>
          <w:szCs w:val="24"/>
        </w:rPr>
      </w:pPr>
      <w:r>
        <w:rPr>
          <w:rFonts w:ascii="Roboto" w:eastAsia="Roboto" w:hAnsi="Roboto" w:cs="Roboto"/>
          <w:sz w:val="24"/>
          <w:szCs w:val="24"/>
        </w:rPr>
        <w:t xml:space="preserve">iii) si configura un’ipotesi attuale di conflitto, anche di carattere generalizzato, per cui è opportuno prevedere misure ulteriori di controllo vista l’impossibilità – in relazione all’attuale </w:t>
      </w:r>
      <w:r w:rsidR="00157491">
        <w:rPr>
          <w:rFonts w:ascii="Roboto" w:eastAsia="Roboto" w:hAnsi="Roboto" w:cs="Roboto"/>
          <w:sz w:val="24"/>
          <w:szCs w:val="24"/>
        </w:rPr>
        <w:t xml:space="preserve">assetto </w:t>
      </w:r>
      <w:proofErr w:type="gramStart"/>
      <w:r w:rsidR="00157491">
        <w:rPr>
          <w:rFonts w:ascii="Roboto" w:eastAsia="Roboto" w:hAnsi="Roboto" w:cs="Roboto"/>
          <w:sz w:val="24"/>
          <w:szCs w:val="24"/>
        </w:rPr>
        <w:t>organizzativo</w:t>
      </w:r>
      <w:r>
        <w:rPr>
          <w:rFonts w:ascii="Roboto" w:eastAsia="Roboto" w:hAnsi="Roboto" w:cs="Roboto"/>
          <w:sz w:val="24"/>
          <w:szCs w:val="24"/>
        </w:rPr>
        <w:t xml:space="preserve">  -</w:t>
      </w:r>
      <w:proofErr w:type="gramEnd"/>
      <w:r>
        <w:rPr>
          <w:rFonts w:ascii="Roboto" w:eastAsia="Roboto" w:hAnsi="Roboto" w:cs="Roboto"/>
          <w:sz w:val="24"/>
          <w:szCs w:val="24"/>
        </w:rPr>
        <w:t xml:space="preserve"> assegnare il dipendente ad altro ufficio.</w:t>
      </w:r>
    </w:p>
    <w:p w14:paraId="518240C4" w14:textId="50831F75" w:rsidR="00167AF0" w:rsidRDefault="005820B4">
      <w:pPr>
        <w:spacing w:after="200" w:line="360" w:lineRule="auto"/>
        <w:ind w:left="425"/>
        <w:jc w:val="both"/>
        <w:rPr>
          <w:rFonts w:ascii="Roboto" w:eastAsia="Roboto" w:hAnsi="Roboto" w:cs="Roboto"/>
          <w:sz w:val="24"/>
          <w:szCs w:val="24"/>
        </w:rPr>
      </w:pPr>
      <w:r w:rsidRPr="021DB6FA">
        <w:rPr>
          <w:rFonts w:ascii="Roboto" w:eastAsia="Roboto" w:hAnsi="Roboto" w:cs="Roboto"/>
          <w:sz w:val="24"/>
          <w:szCs w:val="24"/>
        </w:rPr>
        <w:t xml:space="preserve">c. Il RPCT, per le annualità successive a quella di adozione del codice di comportamento, provvederà </w:t>
      </w:r>
      <w:r w:rsidR="007E501C" w:rsidRPr="021DB6FA">
        <w:rPr>
          <w:rFonts w:ascii="Roboto" w:eastAsia="Roboto" w:hAnsi="Roboto" w:cs="Roboto"/>
          <w:sz w:val="24"/>
          <w:szCs w:val="24"/>
        </w:rPr>
        <w:t xml:space="preserve">con </w:t>
      </w:r>
      <w:r w:rsidR="007E501C" w:rsidRPr="005878AA">
        <w:rPr>
          <w:rFonts w:ascii="Roboto" w:eastAsia="Roboto" w:hAnsi="Roboto" w:cs="Roboto"/>
          <w:sz w:val="24"/>
          <w:szCs w:val="24"/>
        </w:rPr>
        <w:t>cadenza biennale</w:t>
      </w:r>
      <w:r w:rsidR="008F0ECC" w:rsidRPr="005878AA">
        <w:rPr>
          <w:rFonts w:ascii="Roboto" w:eastAsia="Roboto" w:hAnsi="Roboto" w:cs="Roboto"/>
          <w:sz w:val="24"/>
          <w:szCs w:val="24"/>
        </w:rPr>
        <w:t>/triennale</w:t>
      </w:r>
      <w:r w:rsidRPr="005878AA">
        <w:rPr>
          <w:rFonts w:ascii="Roboto" w:eastAsia="Roboto" w:hAnsi="Roboto" w:cs="Roboto"/>
          <w:sz w:val="24"/>
          <w:szCs w:val="24"/>
        </w:rPr>
        <w:t xml:space="preserve"> a richiedere a tutti i dipendenti la dichiarazione attestante i possibili conflitti di interesse</w:t>
      </w:r>
      <w:r w:rsidRPr="021DB6FA">
        <w:rPr>
          <w:rFonts w:ascii="Roboto" w:eastAsia="Roboto" w:hAnsi="Roboto" w:cs="Roboto"/>
          <w:sz w:val="24"/>
          <w:szCs w:val="24"/>
        </w:rPr>
        <w:t xml:space="preserve"> e ricorderà agli </w:t>
      </w:r>
      <w:r w:rsidRPr="021DB6FA">
        <w:rPr>
          <w:rFonts w:ascii="Roboto" w:eastAsia="Roboto" w:hAnsi="Roboto" w:cs="Roboto"/>
          <w:sz w:val="24"/>
          <w:szCs w:val="24"/>
        </w:rPr>
        <w:lastRenderedPageBreak/>
        <w:t>stessi l’esistenza dell’obbligo di astenersi nel caso di sussistenza di un’ipotesi di conflitto d’interesse.</w:t>
      </w:r>
    </w:p>
    <w:tbl>
      <w:tblPr>
        <w:tblStyle w:val="Grigliatabella"/>
        <w:tblW w:w="0" w:type="auto"/>
        <w:tblLook w:val="04A0" w:firstRow="1" w:lastRow="0" w:firstColumn="1" w:lastColumn="0" w:noHBand="0" w:noVBand="1"/>
      </w:tblPr>
      <w:tblGrid>
        <w:gridCol w:w="4390"/>
        <w:gridCol w:w="5238"/>
      </w:tblGrid>
      <w:tr w:rsidR="00EB7BA5" w14:paraId="5A595370" w14:textId="77777777" w:rsidTr="761C03BC">
        <w:tc>
          <w:tcPr>
            <w:tcW w:w="4390" w:type="dxa"/>
            <w:shd w:val="clear" w:color="auto" w:fill="B4C6E7" w:themeFill="accent1" w:themeFillTint="66"/>
          </w:tcPr>
          <w:p w14:paraId="07270ACE" w14:textId="67552E1F" w:rsidR="00EB7BA5" w:rsidRPr="00565655" w:rsidRDefault="00EB7BA5" w:rsidP="00FB6B7A">
            <w:pPr>
              <w:spacing w:line="360" w:lineRule="auto"/>
              <w:jc w:val="both"/>
              <w:rPr>
                <w:rFonts w:ascii="Roboto" w:eastAsia="Roboto" w:hAnsi="Roboto" w:cs="Roboto"/>
                <w:b/>
                <w:bCs/>
                <w:sz w:val="24"/>
                <w:szCs w:val="24"/>
              </w:rPr>
            </w:pPr>
            <w:r>
              <w:rPr>
                <w:rFonts w:ascii="Roboto" w:eastAsia="Roboto" w:hAnsi="Roboto" w:cs="Roboto"/>
                <w:b/>
                <w:bCs/>
                <w:sz w:val="24"/>
                <w:szCs w:val="24"/>
              </w:rPr>
              <w:t xml:space="preserve">Il RPCT ha adempiuto alla </w:t>
            </w:r>
            <w:r w:rsidR="00CB3CA5">
              <w:rPr>
                <w:rFonts w:ascii="Roboto" w:eastAsia="Roboto" w:hAnsi="Roboto" w:cs="Roboto"/>
                <w:b/>
                <w:bCs/>
                <w:sz w:val="24"/>
                <w:szCs w:val="24"/>
              </w:rPr>
              <w:t>corretta tenuta del registro?</w:t>
            </w:r>
          </w:p>
        </w:tc>
        <w:tc>
          <w:tcPr>
            <w:tcW w:w="5238" w:type="dxa"/>
          </w:tcPr>
          <w:p w14:paraId="7FD64671" w14:textId="361979F3" w:rsidR="00EB7BA5" w:rsidRPr="005878AA" w:rsidRDefault="006756A2"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Si, non ci sono rilievi da segnalare</w:t>
            </w:r>
          </w:p>
        </w:tc>
      </w:tr>
      <w:tr w:rsidR="00EB7BA5" w14:paraId="06E92BA7" w14:textId="77777777" w:rsidTr="761C03BC">
        <w:tc>
          <w:tcPr>
            <w:tcW w:w="4390" w:type="dxa"/>
            <w:shd w:val="clear" w:color="auto" w:fill="B4C6E7" w:themeFill="accent1" w:themeFillTint="66"/>
          </w:tcPr>
          <w:p w14:paraId="540DF4D7" w14:textId="77777777" w:rsidR="00EB7BA5" w:rsidRPr="00565655" w:rsidRDefault="00EB7BA5"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r>
              <w:rPr>
                <w:rFonts w:ascii="Roboto" w:eastAsia="Roboto" w:hAnsi="Roboto" w:cs="Roboto"/>
                <w:b/>
                <w:bCs/>
                <w:sz w:val="24"/>
                <w:szCs w:val="24"/>
              </w:rPr>
              <w:t>?</w:t>
            </w:r>
          </w:p>
        </w:tc>
        <w:tc>
          <w:tcPr>
            <w:tcW w:w="5238" w:type="dxa"/>
          </w:tcPr>
          <w:p w14:paraId="3676CED2" w14:textId="5C585A94" w:rsidR="00EB7BA5" w:rsidRPr="005878AA" w:rsidRDefault="006756A2"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Si</w:t>
            </w:r>
          </w:p>
        </w:tc>
      </w:tr>
      <w:tr w:rsidR="00EB7BA5" w14:paraId="5A4A85C6" w14:textId="77777777" w:rsidTr="761C03BC">
        <w:tc>
          <w:tcPr>
            <w:tcW w:w="4390" w:type="dxa"/>
            <w:shd w:val="clear" w:color="auto" w:fill="B4C6E7" w:themeFill="accent1" w:themeFillTint="66"/>
          </w:tcPr>
          <w:p w14:paraId="3A3C6595" w14:textId="77777777" w:rsidR="00EB7BA5" w:rsidRPr="005540B0" w:rsidRDefault="00EB7B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3A11DCA5" w14:textId="05B0ECBD" w:rsidR="00EB7BA5" w:rsidRPr="005878AA" w:rsidRDefault="006756A2" w:rsidP="00FB6B7A">
            <w:pPr>
              <w:spacing w:line="360" w:lineRule="auto"/>
              <w:jc w:val="both"/>
              <w:rPr>
                <w:rFonts w:ascii="Roboto" w:eastAsia="Roboto" w:hAnsi="Roboto" w:cs="Roboto"/>
                <w:sz w:val="24"/>
                <w:szCs w:val="24"/>
              </w:rPr>
            </w:pPr>
            <w:r w:rsidRPr="005878AA">
              <w:rPr>
                <w:rFonts w:ascii="Roboto" w:eastAsia="Roboto" w:hAnsi="Roboto" w:cs="Roboto"/>
                <w:sz w:val="24"/>
                <w:szCs w:val="24"/>
              </w:rPr>
              <w:t>No</w:t>
            </w:r>
          </w:p>
        </w:tc>
      </w:tr>
    </w:tbl>
    <w:p w14:paraId="15186C00" w14:textId="0EEE428A" w:rsidR="761C03BC" w:rsidRDefault="761C03BC" w:rsidP="761C03BC">
      <w:pPr>
        <w:spacing w:after="200" w:line="360" w:lineRule="auto"/>
        <w:ind w:left="425"/>
        <w:jc w:val="both"/>
        <w:rPr>
          <w:rFonts w:ascii="Roboto" w:eastAsia="Roboto" w:hAnsi="Roboto" w:cs="Roboto"/>
          <w:b/>
          <w:bCs/>
          <w:sz w:val="24"/>
          <w:szCs w:val="24"/>
        </w:rPr>
      </w:pPr>
    </w:p>
    <w:p w14:paraId="79C3E6F7" w14:textId="5EC68370" w:rsidR="00157491" w:rsidRPr="00B52307" w:rsidRDefault="00157491" w:rsidP="00B82DD6">
      <w:pPr>
        <w:spacing w:after="200" w:line="360" w:lineRule="auto"/>
        <w:ind w:left="425"/>
        <w:jc w:val="both"/>
        <w:rPr>
          <w:rFonts w:ascii="Roboto" w:eastAsia="Roboto" w:hAnsi="Roboto" w:cs="Roboto"/>
          <w:b/>
          <w:bCs/>
          <w:sz w:val="24"/>
          <w:szCs w:val="24"/>
        </w:rPr>
      </w:pPr>
      <w:r w:rsidRPr="00B52307">
        <w:rPr>
          <w:rFonts w:ascii="Roboto" w:eastAsia="Roboto" w:hAnsi="Roboto" w:cs="Roboto"/>
          <w:b/>
          <w:bCs/>
          <w:sz w:val="24"/>
          <w:szCs w:val="24"/>
        </w:rPr>
        <w:t xml:space="preserve">Il flusso procedurale per collaboratori è il seguente: </w:t>
      </w:r>
    </w:p>
    <w:p w14:paraId="486BD38C" w14:textId="760E7A9C" w:rsidR="00B82DD6" w:rsidRDefault="00157491" w:rsidP="00B82DD6">
      <w:pPr>
        <w:spacing w:after="200" w:line="360" w:lineRule="auto"/>
        <w:ind w:left="425"/>
        <w:jc w:val="both"/>
        <w:rPr>
          <w:rFonts w:ascii="Roboto" w:eastAsia="Roboto" w:hAnsi="Roboto" w:cs="Roboto"/>
          <w:sz w:val="24"/>
          <w:szCs w:val="24"/>
        </w:rPr>
      </w:pPr>
      <w:r w:rsidRPr="000D4214">
        <w:rPr>
          <w:rFonts w:ascii="Roboto" w:eastAsia="Roboto" w:hAnsi="Roboto" w:cs="Roboto"/>
          <w:b/>
          <w:bCs/>
          <w:sz w:val="24"/>
          <w:szCs w:val="24"/>
        </w:rPr>
        <w:t>a.</w:t>
      </w:r>
      <w:r>
        <w:rPr>
          <w:rFonts w:ascii="Roboto" w:eastAsia="Roboto" w:hAnsi="Roboto" w:cs="Roboto"/>
          <w:sz w:val="24"/>
          <w:szCs w:val="24"/>
        </w:rPr>
        <w:t xml:space="preserve"> il cons</w:t>
      </w:r>
      <w:r w:rsidR="00DC3EA1">
        <w:rPr>
          <w:rFonts w:ascii="Roboto" w:eastAsia="Roboto" w:hAnsi="Roboto" w:cs="Roboto"/>
          <w:sz w:val="24"/>
          <w:szCs w:val="24"/>
        </w:rPr>
        <w:t xml:space="preserve">ulente rilascia </w:t>
      </w:r>
      <w:r w:rsidR="00DC3EA1" w:rsidRPr="00DC3EA1">
        <w:rPr>
          <w:rFonts w:ascii="Roboto" w:eastAsia="Roboto" w:hAnsi="Roboto" w:cs="Roboto"/>
          <w:sz w:val="24"/>
          <w:szCs w:val="24"/>
        </w:rPr>
        <w:t>dichiarazione di insussistenza di situazioni di conflitto di interessi prima del conferimento dell’incarico di consulenza</w:t>
      </w:r>
      <w:r w:rsidR="00B82DD6" w:rsidRPr="00B82DD6">
        <w:rPr>
          <w:rFonts w:ascii="Roboto" w:eastAsia="Roboto" w:hAnsi="Roboto" w:cs="Roboto"/>
          <w:sz w:val="24"/>
          <w:szCs w:val="24"/>
        </w:rPr>
        <w:t xml:space="preserve"> in cui si impegna a </w:t>
      </w:r>
      <w:r w:rsidR="00357346" w:rsidRPr="00B82DD6">
        <w:rPr>
          <w:rFonts w:ascii="Roboto" w:eastAsia="Roboto" w:hAnsi="Roboto" w:cs="Roboto"/>
          <w:sz w:val="24"/>
          <w:szCs w:val="24"/>
        </w:rPr>
        <w:t xml:space="preserve">comunicare tempestivamente </w:t>
      </w:r>
      <w:r w:rsidR="00B82DD6">
        <w:rPr>
          <w:rFonts w:ascii="Roboto" w:eastAsia="Roboto" w:hAnsi="Roboto" w:cs="Roboto"/>
          <w:sz w:val="24"/>
          <w:szCs w:val="24"/>
        </w:rPr>
        <w:t xml:space="preserve">ed entro 10 giorni </w:t>
      </w:r>
      <w:r w:rsidR="00357346" w:rsidRPr="00B82DD6">
        <w:rPr>
          <w:rFonts w:ascii="Roboto" w:eastAsia="Roboto" w:hAnsi="Roboto" w:cs="Roboto"/>
          <w:sz w:val="24"/>
          <w:szCs w:val="24"/>
        </w:rPr>
        <w:t>eventuali situazioni di conflitto di interessi insorte successivamente al conferimento dell’incarico</w:t>
      </w:r>
      <w:r w:rsidR="00B82DD6">
        <w:rPr>
          <w:rFonts w:ascii="Roboto" w:eastAsia="Roboto" w:hAnsi="Roboto" w:cs="Roboto"/>
          <w:sz w:val="24"/>
          <w:szCs w:val="24"/>
        </w:rPr>
        <w:t xml:space="preserve"> che dovranno essere comunicate al RPCT che si esprimerà entro 10 giorni, con </w:t>
      </w:r>
      <w:r w:rsidR="00B52307">
        <w:rPr>
          <w:rFonts w:ascii="Roboto" w:eastAsia="Roboto" w:hAnsi="Roboto" w:cs="Roboto"/>
          <w:sz w:val="24"/>
          <w:szCs w:val="24"/>
        </w:rPr>
        <w:t xml:space="preserve">eventuale </w:t>
      </w:r>
      <w:r w:rsidR="00B82DD6" w:rsidRPr="00B82DD6">
        <w:rPr>
          <w:rFonts w:ascii="Roboto" w:eastAsia="Roboto" w:hAnsi="Roboto" w:cs="Roboto"/>
          <w:sz w:val="24"/>
          <w:szCs w:val="24"/>
        </w:rPr>
        <w:t>audizione degli interessati, anche su richiesta di questi ultimi, per chiarimenti sulle informazioni contenute nelle dichiarazioni o acquisite nell’ambito delle verifiche</w:t>
      </w:r>
      <w:r w:rsidR="00B52307">
        <w:rPr>
          <w:rFonts w:ascii="Roboto" w:eastAsia="Roboto" w:hAnsi="Roboto" w:cs="Roboto"/>
          <w:sz w:val="24"/>
          <w:szCs w:val="24"/>
        </w:rPr>
        <w:t xml:space="preserve"> effettuate.</w:t>
      </w:r>
    </w:p>
    <w:p w14:paraId="44E9EEFD" w14:textId="4033B392" w:rsidR="00EB7BA5" w:rsidRDefault="00EB7BA5" w:rsidP="00EB7BA5">
      <w:pPr>
        <w:spacing w:line="360" w:lineRule="auto"/>
        <w:ind w:firstLine="720"/>
        <w:jc w:val="both"/>
        <w:rPr>
          <w:rFonts w:ascii="Roboto" w:eastAsia="Roboto" w:hAnsi="Roboto" w:cs="Roboto"/>
          <w:b/>
          <w:sz w:val="24"/>
          <w:szCs w:val="24"/>
        </w:rPr>
      </w:pPr>
      <w:r>
        <w:rPr>
          <w:rFonts w:ascii="Roboto" w:eastAsia="Roboto" w:hAnsi="Roboto" w:cs="Roboto"/>
          <w:b/>
          <w:sz w:val="24"/>
          <w:szCs w:val="24"/>
        </w:rPr>
        <w:t>Il RPCT effettuerà controlli a campione sulle dichiarazioni rilasciate dai collaboratori ogni semestre per gli incarichi affidati</w:t>
      </w:r>
      <w:r w:rsidR="00A61BE1">
        <w:rPr>
          <w:rFonts w:ascii="Roboto" w:eastAsia="Roboto" w:hAnsi="Roboto" w:cs="Roboto"/>
          <w:b/>
          <w:sz w:val="24"/>
          <w:szCs w:val="24"/>
        </w:rPr>
        <w:t xml:space="preserve">, anche attraverso la </w:t>
      </w:r>
      <w:r w:rsidR="00A61BE1" w:rsidRPr="00A61BE1">
        <w:rPr>
          <w:rFonts w:ascii="Roboto" w:eastAsia="Roboto" w:hAnsi="Roboto" w:cs="Roboto"/>
          <w:b/>
          <w:sz w:val="24"/>
          <w:szCs w:val="24"/>
        </w:rPr>
        <w:t>consultazione di banche dati liberamente accessibili ai fini della verifica</w:t>
      </w:r>
      <w:r w:rsidR="00A61BE1">
        <w:rPr>
          <w:rFonts w:ascii="Roboto" w:eastAsia="Roboto" w:hAnsi="Roboto" w:cs="Roboto"/>
          <w:b/>
          <w:sz w:val="24"/>
          <w:szCs w:val="24"/>
        </w:rPr>
        <w:t>.</w:t>
      </w:r>
    </w:p>
    <w:tbl>
      <w:tblPr>
        <w:tblStyle w:val="Grigliatabella"/>
        <w:tblW w:w="0" w:type="auto"/>
        <w:tblLook w:val="04A0" w:firstRow="1" w:lastRow="0" w:firstColumn="1" w:lastColumn="0" w:noHBand="0" w:noVBand="1"/>
      </w:tblPr>
      <w:tblGrid>
        <w:gridCol w:w="4390"/>
        <w:gridCol w:w="5238"/>
      </w:tblGrid>
      <w:tr w:rsidR="00EB7BA5" w14:paraId="6137B862" w14:textId="77777777" w:rsidTr="00FB6B7A">
        <w:tc>
          <w:tcPr>
            <w:tcW w:w="4390" w:type="dxa"/>
            <w:shd w:val="clear" w:color="auto" w:fill="B4C6E7" w:themeFill="accent1" w:themeFillTint="66"/>
          </w:tcPr>
          <w:p w14:paraId="4983DE3B" w14:textId="77777777" w:rsidR="00EB7BA5" w:rsidRPr="00565655" w:rsidRDefault="00EB7BA5" w:rsidP="00FB6B7A">
            <w:pPr>
              <w:spacing w:line="360" w:lineRule="auto"/>
              <w:jc w:val="both"/>
              <w:rPr>
                <w:rFonts w:ascii="Roboto" w:eastAsia="Roboto" w:hAnsi="Roboto" w:cs="Roboto"/>
                <w:b/>
                <w:bCs/>
                <w:sz w:val="24"/>
                <w:szCs w:val="24"/>
              </w:rPr>
            </w:pPr>
            <w:bookmarkStart w:id="22" w:name="_Hlk98518580"/>
            <w:r w:rsidRPr="00565655">
              <w:rPr>
                <w:rFonts w:ascii="Roboto" w:eastAsia="Roboto" w:hAnsi="Roboto" w:cs="Roboto"/>
                <w:b/>
                <w:bCs/>
                <w:sz w:val="24"/>
                <w:szCs w:val="24"/>
              </w:rPr>
              <w:t>Il RPCT ha effettuato i controlli</w:t>
            </w:r>
            <w:r>
              <w:rPr>
                <w:rFonts w:ascii="Roboto" w:eastAsia="Roboto" w:hAnsi="Roboto" w:cs="Roboto"/>
                <w:b/>
                <w:bCs/>
                <w:sz w:val="24"/>
                <w:szCs w:val="24"/>
              </w:rPr>
              <w:t>?</w:t>
            </w:r>
          </w:p>
        </w:tc>
        <w:tc>
          <w:tcPr>
            <w:tcW w:w="5238" w:type="dxa"/>
          </w:tcPr>
          <w:p w14:paraId="62F16189" w14:textId="64B4B277" w:rsidR="00EB7BA5"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EB7BA5" w14:paraId="294CFA66" w14:textId="77777777" w:rsidTr="00FB6B7A">
        <w:tc>
          <w:tcPr>
            <w:tcW w:w="4390" w:type="dxa"/>
            <w:shd w:val="clear" w:color="auto" w:fill="B4C6E7" w:themeFill="accent1" w:themeFillTint="66"/>
          </w:tcPr>
          <w:p w14:paraId="31A96BDB" w14:textId="77777777" w:rsidR="00EB7BA5" w:rsidRPr="005540B0" w:rsidRDefault="00EB7B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4B9B8BBF" w14:textId="56B376B6" w:rsidR="00EB7BA5"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t>Nessuna</w:t>
            </w:r>
          </w:p>
        </w:tc>
      </w:tr>
    </w:tbl>
    <w:p w14:paraId="0CFB7094" w14:textId="77777777" w:rsidR="00167AF0" w:rsidRDefault="005820B4">
      <w:pPr>
        <w:pStyle w:val="Titolo3"/>
        <w:numPr>
          <w:ilvl w:val="2"/>
          <w:numId w:val="13"/>
        </w:numPr>
        <w:spacing w:line="360" w:lineRule="auto"/>
        <w:jc w:val="both"/>
      </w:pPr>
      <w:bookmarkStart w:id="23" w:name="_Toc213863806"/>
      <w:bookmarkEnd w:id="22"/>
      <w:r>
        <w:rPr>
          <w:rFonts w:ascii="Roboto" w:eastAsia="Roboto" w:hAnsi="Roboto" w:cs="Roboto"/>
        </w:rPr>
        <w:t>Registro delle segnalazioni dei conflitti di interesse</w:t>
      </w:r>
      <w:bookmarkEnd w:id="23"/>
    </w:p>
    <w:p w14:paraId="251A9B49" w14:textId="57C95064"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Viene istituito il </w:t>
      </w:r>
      <w:r>
        <w:rPr>
          <w:rFonts w:ascii="Roboto" w:eastAsia="Roboto" w:hAnsi="Roboto" w:cs="Roboto"/>
          <w:b/>
          <w:sz w:val="24"/>
          <w:szCs w:val="24"/>
        </w:rPr>
        <w:t>registro delle segnalazioni dei conflitti di interesse</w:t>
      </w:r>
      <w:r w:rsidR="003E7809">
        <w:rPr>
          <w:rFonts w:ascii="Roboto" w:eastAsia="Roboto" w:hAnsi="Roboto" w:cs="Roboto"/>
          <w:b/>
          <w:sz w:val="24"/>
          <w:szCs w:val="24"/>
        </w:rPr>
        <w:t xml:space="preserve"> per i dipendenti</w:t>
      </w:r>
      <w:r>
        <w:rPr>
          <w:rFonts w:ascii="Roboto" w:eastAsia="Roboto" w:hAnsi="Roboto" w:cs="Roboto"/>
          <w:sz w:val="24"/>
          <w:szCs w:val="24"/>
        </w:rPr>
        <w:t>, la cui tenuta compete al RPCT.</w:t>
      </w:r>
    </w:p>
    <w:p w14:paraId="08C3F7DF" w14:textId="44DE4863"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lastRenderedPageBreak/>
        <w:t>La tenuta del Registro risulta necessaria al fine di garantire il necessario monitoraggio sulle situazioni di astensione da parte del RPCT.</w:t>
      </w:r>
    </w:p>
    <w:tbl>
      <w:tblPr>
        <w:tblStyle w:val="Grigliatabella"/>
        <w:tblW w:w="0" w:type="auto"/>
        <w:tblLook w:val="04A0" w:firstRow="1" w:lastRow="0" w:firstColumn="1" w:lastColumn="0" w:noHBand="0" w:noVBand="1"/>
      </w:tblPr>
      <w:tblGrid>
        <w:gridCol w:w="4390"/>
        <w:gridCol w:w="5238"/>
      </w:tblGrid>
      <w:tr w:rsidR="000D4214" w14:paraId="7CBE3243" w14:textId="77777777" w:rsidTr="000D4214">
        <w:tc>
          <w:tcPr>
            <w:tcW w:w="4390" w:type="dxa"/>
            <w:shd w:val="clear" w:color="auto" w:fill="B4C6E7" w:themeFill="accent1" w:themeFillTint="66"/>
          </w:tcPr>
          <w:p w14:paraId="2072DC0B" w14:textId="17728134" w:rsidR="000D4214" w:rsidRPr="000D4214" w:rsidRDefault="000D4214">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 xml:space="preserve">Il RPCT ha </w:t>
            </w:r>
            <w:r>
              <w:rPr>
                <w:rFonts w:ascii="Roboto" w:eastAsia="Roboto" w:hAnsi="Roboto" w:cs="Roboto"/>
                <w:b/>
                <w:bCs/>
                <w:sz w:val="24"/>
                <w:szCs w:val="24"/>
              </w:rPr>
              <w:t>aggiornato il Registro?</w:t>
            </w:r>
          </w:p>
        </w:tc>
        <w:tc>
          <w:tcPr>
            <w:tcW w:w="5238" w:type="dxa"/>
          </w:tcPr>
          <w:p w14:paraId="7170501C" w14:textId="0BDF8997" w:rsidR="000D4214" w:rsidRDefault="006A62C2">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0D4214" w14:paraId="59CB0BC0" w14:textId="77777777" w:rsidTr="000D4214">
        <w:tc>
          <w:tcPr>
            <w:tcW w:w="4390" w:type="dxa"/>
            <w:shd w:val="clear" w:color="auto" w:fill="B4C6E7" w:themeFill="accent1" w:themeFillTint="66"/>
          </w:tcPr>
          <w:p w14:paraId="279B2A5B" w14:textId="0140C115" w:rsidR="000D4214" w:rsidRPr="000D4214" w:rsidRDefault="000D4214">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06B49BD6" w14:textId="1A9978D6" w:rsidR="000D4214" w:rsidRDefault="006A62C2">
            <w:pPr>
              <w:spacing w:line="360" w:lineRule="auto"/>
              <w:jc w:val="both"/>
              <w:rPr>
                <w:rFonts w:ascii="Roboto" w:eastAsia="Roboto" w:hAnsi="Roboto" w:cs="Roboto"/>
                <w:sz w:val="24"/>
                <w:szCs w:val="24"/>
              </w:rPr>
            </w:pPr>
            <w:r>
              <w:rPr>
                <w:rFonts w:ascii="Roboto" w:eastAsia="Roboto" w:hAnsi="Roboto" w:cs="Roboto"/>
                <w:sz w:val="24"/>
                <w:szCs w:val="24"/>
              </w:rPr>
              <w:t>Nessuna</w:t>
            </w:r>
          </w:p>
        </w:tc>
      </w:tr>
    </w:tbl>
    <w:p w14:paraId="6108C9E7" w14:textId="77777777" w:rsidR="00167AF0" w:rsidRDefault="005820B4">
      <w:pPr>
        <w:pStyle w:val="Titolo3"/>
        <w:numPr>
          <w:ilvl w:val="2"/>
          <w:numId w:val="13"/>
        </w:numPr>
        <w:spacing w:line="360" w:lineRule="auto"/>
        <w:jc w:val="both"/>
      </w:pPr>
      <w:bookmarkStart w:id="24" w:name="_Toc213863807"/>
      <w:r>
        <w:rPr>
          <w:rFonts w:ascii="Roboto" w:eastAsia="Roboto" w:hAnsi="Roboto" w:cs="Roboto"/>
        </w:rPr>
        <w:t>Conflitto di interesse nelle procedure di gara</w:t>
      </w:r>
      <w:bookmarkEnd w:id="24"/>
    </w:p>
    <w:p w14:paraId="1548F8DE" w14:textId="0536DA5D" w:rsidR="00167AF0" w:rsidRDefault="005820B4">
      <w:pPr>
        <w:spacing w:line="360" w:lineRule="auto"/>
        <w:ind w:firstLine="720"/>
        <w:jc w:val="both"/>
        <w:rPr>
          <w:rFonts w:ascii="Roboto" w:eastAsia="Roboto" w:hAnsi="Roboto" w:cs="Roboto"/>
          <w:b/>
          <w:sz w:val="24"/>
          <w:szCs w:val="24"/>
        </w:rPr>
      </w:pPr>
      <w:r>
        <w:rPr>
          <w:rFonts w:ascii="Roboto" w:eastAsia="Roboto" w:hAnsi="Roboto" w:cs="Roboto"/>
          <w:sz w:val="24"/>
          <w:szCs w:val="24"/>
        </w:rPr>
        <w:t xml:space="preserve">Il conflitto di interesse nelle procedure di gara è individuato all’articolo </w:t>
      </w:r>
      <w:r w:rsidR="006756A2">
        <w:rPr>
          <w:rFonts w:ascii="Roboto" w:eastAsia="Roboto" w:hAnsi="Roboto" w:cs="Roboto"/>
          <w:sz w:val="24"/>
          <w:szCs w:val="24"/>
        </w:rPr>
        <w:t>16 del d.lgs. 36/2023</w:t>
      </w:r>
      <w:r>
        <w:rPr>
          <w:rFonts w:ascii="Roboto" w:eastAsia="Roboto" w:hAnsi="Roboto" w:cs="Roboto"/>
          <w:sz w:val="24"/>
          <w:szCs w:val="24"/>
        </w:rPr>
        <w:t xml:space="preserve">. </w:t>
      </w:r>
      <w:r w:rsidR="006756A2">
        <w:rPr>
          <w:rFonts w:ascii="Roboto" w:eastAsia="Roboto" w:hAnsi="Roboto" w:cs="Roboto"/>
          <w:sz w:val="24"/>
          <w:szCs w:val="24"/>
        </w:rPr>
        <w:t xml:space="preserve"> </w:t>
      </w:r>
      <w:r>
        <w:rPr>
          <w:rFonts w:ascii="Roboto" w:eastAsia="Roboto" w:hAnsi="Roboto" w:cs="Roboto"/>
          <w:sz w:val="24"/>
          <w:szCs w:val="24"/>
        </w:rPr>
        <w:t>Nel codice di comportamento della Società è disciplinata la materia del conflitto di interessi nelle procedure di gara.</w:t>
      </w:r>
    </w:p>
    <w:p w14:paraId="2B802C00" w14:textId="2C8BB3A9"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RUP rilascia la dichiarazione sui conflitti di interesse al soggetto che lo ha nominato</w:t>
      </w:r>
      <w:r w:rsidR="006756A2">
        <w:rPr>
          <w:rFonts w:ascii="Roboto" w:eastAsia="Roboto" w:hAnsi="Roboto" w:cs="Roboto"/>
          <w:sz w:val="24"/>
          <w:szCs w:val="24"/>
        </w:rPr>
        <w:t xml:space="preserve"> o al RPCT</w:t>
      </w:r>
      <w:r>
        <w:rPr>
          <w:rFonts w:ascii="Roboto" w:eastAsia="Roboto" w:hAnsi="Roboto" w:cs="Roboto"/>
          <w:sz w:val="24"/>
          <w:szCs w:val="24"/>
        </w:rPr>
        <w:t>.</w:t>
      </w:r>
    </w:p>
    <w:p w14:paraId="6F24BD2F" w14:textId="77777777" w:rsidR="00167AF0" w:rsidRDefault="005820B4" w:rsidP="761C03BC">
      <w:pPr>
        <w:spacing w:line="360" w:lineRule="auto"/>
        <w:ind w:firstLine="720"/>
        <w:jc w:val="both"/>
        <w:rPr>
          <w:rFonts w:ascii="Roboto" w:eastAsia="Roboto" w:hAnsi="Roboto" w:cs="Roboto"/>
          <w:b/>
          <w:bCs/>
          <w:sz w:val="24"/>
          <w:szCs w:val="24"/>
        </w:rPr>
      </w:pPr>
      <w:r w:rsidRPr="761C03BC">
        <w:rPr>
          <w:rFonts w:ascii="Roboto" w:eastAsia="Roboto" w:hAnsi="Roboto" w:cs="Roboto"/>
          <w:b/>
          <w:bCs/>
          <w:sz w:val="24"/>
          <w:szCs w:val="24"/>
        </w:rPr>
        <w:t>Il RPCT effettuerà i controlli e il monitoraggio in relazione al rispetto delle disposizioni sopra citate in materia di conflitto di interessi con cadenza semestrale per le procedure di acquisti a campione.</w:t>
      </w:r>
    </w:p>
    <w:p w14:paraId="21F5AC8C" w14:textId="3F4379DD" w:rsidR="15491BD7" w:rsidRDefault="15491BD7" w:rsidP="761C03BC">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A fronte dell’aggiornamento della modulistica interna della Società è stata prevista anche la dichiarazione di insussistenza di ipotesi di conflitto di interesse resa da parte dell’operatore economico che partecipa alla procedura.</w:t>
      </w:r>
    </w:p>
    <w:p w14:paraId="0BE217B1" w14:textId="4B39A435" w:rsidR="15491BD7" w:rsidRDefault="15491BD7" w:rsidP="761C03BC">
      <w:pPr>
        <w:spacing w:line="360" w:lineRule="auto"/>
        <w:ind w:firstLine="720"/>
        <w:jc w:val="both"/>
        <w:rPr>
          <w:rFonts w:ascii="Roboto" w:eastAsia="Roboto" w:hAnsi="Roboto" w:cs="Roboto"/>
          <w:b/>
          <w:bCs/>
          <w:sz w:val="24"/>
          <w:szCs w:val="24"/>
        </w:rPr>
      </w:pPr>
      <w:r w:rsidRPr="761C03BC">
        <w:rPr>
          <w:rFonts w:ascii="Roboto" w:eastAsia="Roboto" w:hAnsi="Roboto" w:cs="Roboto"/>
          <w:b/>
          <w:bCs/>
          <w:sz w:val="24"/>
          <w:szCs w:val="24"/>
        </w:rPr>
        <w:t>Il RPCT effettuerà i controlli e il monitoraggio in relazione al rispetto delle disposizioni sopra citate in materia di conflitto di interessi con cadenza semestrale per le procedure di acquisti a campione.</w:t>
      </w:r>
    </w:p>
    <w:p w14:paraId="2E042870" w14:textId="304FADDC" w:rsidR="2A53E8B0" w:rsidRDefault="005820B4" w:rsidP="2A53E8B0">
      <w:pPr>
        <w:spacing w:line="360" w:lineRule="auto"/>
        <w:ind w:firstLine="720"/>
        <w:jc w:val="both"/>
        <w:rPr>
          <w:rFonts w:ascii="Roboto" w:eastAsia="Roboto" w:hAnsi="Roboto" w:cs="Roboto"/>
          <w:sz w:val="24"/>
          <w:szCs w:val="24"/>
        </w:rPr>
      </w:pPr>
      <w:r w:rsidRPr="4514A54E">
        <w:rPr>
          <w:rFonts w:ascii="Roboto" w:eastAsia="Roboto" w:hAnsi="Roboto" w:cs="Roboto"/>
          <w:sz w:val="24"/>
          <w:szCs w:val="24"/>
        </w:rPr>
        <w:t>Per quanto riguarda le commissioni di concorsi pubblici la Società prevede in caso di avvio di procedura di selezione l’obbligo di dichiarazione da parte del commissario di eventuali ipotesi di conflitto di interessi successivamente alla formazione dell’elenco dei partecipanti.</w:t>
      </w:r>
    </w:p>
    <w:tbl>
      <w:tblPr>
        <w:tblStyle w:val="Grigliatabella"/>
        <w:tblW w:w="0" w:type="auto"/>
        <w:tblLook w:val="04A0" w:firstRow="1" w:lastRow="0" w:firstColumn="1" w:lastColumn="0" w:noHBand="0" w:noVBand="1"/>
      </w:tblPr>
      <w:tblGrid>
        <w:gridCol w:w="4390"/>
        <w:gridCol w:w="5238"/>
      </w:tblGrid>
      <w:tr w:rsidR="00EB7BA5" w14:paraId="5CFE1403" w14:textId="77777777" w:rsidTr="00FB6B7A">
        <w:tc>
          <w:tcPr>
            <w:tcW w:w="4390" w:type="dxa"/>
            <w:shd w:val="clear" w:color="auto" w:fill="B4C6E7" w:themeFill="accent1" w:themeFillTint="66"/>
          </w:tcPr>
          <w:p w14:paraId="15B4273E" w14:textId="014F4075" w:rsidR="00EB7BA5" w:rsidRPr="00565655" w:rsidRDefault="00EB7BA5"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r>
              <w:rPr>
                <w:rFonts w:ascii="Roboto" w:eastAsia="Roboto" w:hAnsi="Roboto" w:cs="Roboto"/>
                <w:b/>
                <w:bCs/>
                <w:sz w:val="24"/>
                <w:szCs w:val="24"/>
              </w:rPr>
              <w:t>?</w:t>
            </w:r>
          </w:p>
        </w:tc>
        <w:tc>
          <w:tcPr>
            <w:tcW w:w="5238" w:type="dxa"/>
          </w:tcPr>
          <w:p w14:paraId="3B523D15" w14:textId="08C430C9" w:rsidR="00EB7BA5" w:rsidRPr="006A62C2" w:rsidRDefault="008F0ECC" w:rsidP="00FB6B7A">
            <w:pPr>
              <w:spacing w:line="360" w:lineRule="auto"/>
              <w:jc w:val="both"/>
              <w:rPr>
                <w:rFonts w:ascii="Roboto" w:eastAsia="Roboto" w:hAnsi="Roboto" w:cs="Roboto"/>
                <w:sz w:val="24"/>
                <w:szCs w:val="24"/>
              </w:rPr>
            </w:pPr>
            <w:r w:rsidRPr="006A62C2">
              <w:rPr>
                <w:rFonts w:ascii="Roboto" w:eastAsia="Roboto" w:hAnsi="Roboto" w:cs="Roboto"/>
                <w:sz w:val="24"/>
                <w:szCs w:val="24"/>
              </w:rPr>
              <w:t>si</w:t>
            </w:r>
          </w:p>
        </w:tc>
      </w:tr>
      <w:tr w:rsidR="00EB7BA5" w14:paraId="1503FBB1" w14:textId="77777777" w:rsidTr="00FB6B7A">
        <w:tc>
          <w:tcPr>
            <w:tcW w:w="4390" w:type="dxa"/>
            <w:shd w:val="clear" w:color="auto" w:fill="B4C6E7" w:themeFill="accent1" w:themeFillTint="66"/>
          </w:tcPr>
          <w:p w14:paraId="4795F501" w14:textId="77777777" w:rsidR="00EB7BA5" w:rsidRPr="005540B0" w:rsidRDefault="00EB7B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5EE51282" w14:textId="0AB2A20E" w:rsidR="00EB7BA5" w:rsidRPr="006A62C2" w:rsidRDefault="008F0ECC" w:rsidP="00FB6B7A">
            <w:pPr>
              <w:spacing w:line="360" w:lineRule="auto"/>
              <w:jc w:val="both"/>
              <w:rPr>
                <w:rFonts w:ascii="Roboto" w:eastAsia="Roboto" w:hAnsi="Roboto" w:cs="Roboto"/>
                <w:sz w:val="24"/>
                <w:szCs w:val="24"/>
              </w:rPr>
            </w:pPr>
            <w:r w:rsidRPr="006A62C2">
              <w:rPr>
                <w:rFonts w:ascii="Roboto" w:eastAsia="Roboto" w:hAnsi="Roboto" w:cs="Roboto"/>
                <w:sz w:val="24"/>
                <w:szCs w:val="24"/>
              </w:rPr>
              <w:t>nessuna</w:t>
            </w:r>
          </w:p>
        </w:tc>
      </w:tr>
    </w:tbl>
    <w:p w14:paraId="6B040EAE" w14:textId="77777777" w:rsidR="00EB7BA5" w:rsidRDefault="00EB7BA5">
      <w:pPr>
        <w:spacing w:line="360" w:lineRule="auto"/>
        <w:ind w:firstLine="720"/>
        <w:jc w:val="both"/>
        <w:rPr>
          <w:rFonts w:ascii="Roboto" w:eastAsia="Roboto" w:hAnsi="Roboto" w:cs="Roboto"/>
          <w:sz w:val="24"/>
          <w:szCs w:val="24"/>
        </w:rPr>
      </w:pPr>
    </w:p>
    <w:p w14:paraId="601A2E08" w14:textId="77777777" w:rsidR="00167AF0" w:rsidRDefault="005820B4">
      <w:pPr>
        <w:pStyle w:val="Titolo2"/>
        <w:numPr>
          <w:ilvl w:val="1"/>
          <w:numId w:val="13"/>
        </w:numPr>
        <w:spacing w:before="360" w:after="80" w:line="360" w:lineRule="auto"/>
      </w:pPr>
      <w:bookmarkStart w:id="25" w:name="_Toc213863808"/>
      <w:r>
        <w:rPr>
          <w:rFonts w:ascii="Roboto" w:eastAsia="Roboto" w:hAnsi="Roboto" w:cs="Roboto"/>
          <w:sz w:val="36"/>
          <w:szCs w:val="36"/>
        </w:rPr>
        <w:lastRenderedPageBreak/>
        <w:t>Formazione delle commissioni, conferimento di incarichi in caso di condanna penale per delitti contro la pubblica amministrazione</w:t>
      </w:r>
      <w:bookmarkEnd w:id="25"/>
    </w:p>
    <w:p w14:paraId="6764E596"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La legge n.190/2012 ha introdotto un nuovo articolo 35 bis nel d.lgs. 165/2001 che fa divieto a coloro che sono stati condannati, anche con sentenza non definitiva, per reati contro la pubblica amministrazione, di assumere i seguenti incarichi:</w:t>
      </w:r>
    </w:p>
    <w:p w14:paraId="24C88EED" w14:textId="77777777" w:rsidR="00167AF0" w:rsidRDefault="005820B4">
      <w:pPr>
        <w:spacing w:line="360" w:lineRule="auto"/>
        <w:ind w:left="708" w:hanging="141"/>
        <w:jc w:val="both"/>
        <w:rPr>
          <w:rFonts w:ascii="Roboto" w:eastAsia="Roboto" w:hAnsi="Roboto" w:cs="Roboto"/>
          <w:sz w:val="24"/>
          <w:szCs w:val="24"/>
        </w:rPr>
      </w:pPr>
      <w:r>
        <w:rPr>
          <w:rFonts w:ascii="Roboto" w:eastAsia="Roboto" w:hAnsi="Roboto" w:cs="Roboto"/>
          <w:sz w:val="24"/>
          <w:szCs w:val="24"/>
        </w:rPr>
        <w:t>- far parte di commissioni di concorso per l’accesso al pubblico impiego;</w:t>
      </w:r>
    </w:p>
    <w:p w14:paraId="3D1FCEFF" w14:textId="77777777" w:rsidR="00167AF0" w:rsidRDefault="005820B4">
      <w:pPr>
        <w:spacing w:line="360" w:lineRule="auto"/>
        <w:ind w:left="708" w:hanging="141"/>
        <w:jc w:val="both"/>
        <w:rPr>
          <w:rFonts w:ascii="Roboto" w:eastAsia="Roboto" w:hAnsi="Roboto" w:cs="Roboto"/>
          <w:sz w:val="24"/>
          <w:szCs w:val="24"/>
        </w:rPr>
      </w:pPr>
      <w:r>
        <w:rPr>
          <w:rFonts w:ascii="Roboto" w:eastAsia="Roboto" w:hAnsi="Roboto" w:cs="Roboto"/>
          <w:sz w:val="24"/>
          <w:szCs w:val="24"/>
        </w:rPr>
        <w:t>- essere assegnati ad uffici che si occupano della gestione delle risorse finanziarie o dell’acquisto di beni e servizi o della concessione dell’erogazione di provvedimenti attributivi di vantaggi economici;</w:t>
      </w:r>
    </w:p>
    <w:p w14:paraId="0854EF9F" w14:textId="77777777" w:rsidR="00167AF0" w:rsidRDefault="005820B4">
      <w:pPr>
        <w:spacing w:line="360" w:lineRule="auto"/>
        <w:ind w:left="708" w:hanging="141"/>
        <w:jc w:val="both"/>
        <w:rPr>
          <w:rFonts w:ascii="Roboto" w:eastAsia="Roboto" w:hAnsi="Roboto" w:cs="Roboto"/>
          <w:sz w:val="24"/>
          <w:szCs w:val="24"/>
        </w:rPr>
      </w:pPr>
      <w:r>
        <w:rPr>
          <w:rFonts w:ascii="Roboto" w:eastAsia="Roboto" w:hAnsi="Roboto" w:cs="Roboto"/>
          <w:sz w:val="24"/>
          <w:szCs w:val="24"/>
        </w:rPr>
        <w:t>- far parte delle commissioni di gara per la scelta del contraente per l’affidamento di contratti pubblici o per la concessione o l’erogazione di sovvenzioni o benefici.</w:t>
      </w:r>
    </w:p>
    <w:p w14:paraId="3D795837" w14:textId="77777777" w:rsidR="00167AF0" w:rsidRDefault="005820B4">
      <w:pPr>
        <w:spacing w:line="360" w:lineRule="auto"/>
        <w:jc w:val="both"/>
        <w:rPr>
          <w:rFonts w:ascii="Roboto" w:eastAsia="Roboto" w:hAnsi="Roboto" w:cs="Roboto"/>
          <w:sz w:val="24"/>
          <w:szCs w:val="24"/>
        </w:rPr>
      </w:pPr>
      <w:r>
        <w:rPr>
          <w:rFonts w:ascii="Roboto" w:eastAsia="Roboto" w:hAnsi="Roboto" w:cs="Roboto"/>
          <w:sz w:val="24"/>
          <w:szCs w:val="24"/>
        </w:rPr>
        <w:t xml:space="preserve">Nei limiti delle competenze e delle funzioni dei membri delle commissioni, ove possibile è garantito il </w:t>
      </w:r>
      <w:r>
        <w:rPr>
          <w:rFonts w:ascii="Roboto" w:eastAsia="Roboto" w:hAnsi="Roboto" w:cs="Roboto"/>
          <w:b/>
          <w:sz w:val="24"/>
          <w:szCs w:val="24"/>
        </w:rPr>
        <w:t>principio di rotazione</w:t>
      </w:r>
      <w:r>
        <w:rPr>
          <w:rFonts w:ascii="Roboto" w:eastAsia="Roboto" w:hAnsi="Roboto" w:cs="Roboto"/>
          <w:sz w:val="24"/>
          <w:szCs w:val="24"/>
        </w:rPr>
        <w:t xml:space="preserve">, quale ulteriore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733A0B52" w14:textId="72C0DC68" w:rsidR="00167AF0" w:rsidRDefault="007E501C">
      <w:pPr>
        <w:spacing w:line="360" w:lineRule="auto"/>
        <w:ind w:firstLine="720"/>
        <w:jc w:val="both"/>
        <w:rPr>
          <w:rFonts w:ascii="Roboto" w:eastAsia="Roboto" w:hAnsi="Roboto" w:cs="Roboto"/>
          <w:sz w:val="24"/>
          <w:szCs w:val="24"/>
        </w:rPr>
      </w:pPr>
      <w:r>
        <w:rPr>
          <w:rFonts w:ascii="Roboto" w:eastAsia="Roboto" w:hAnsi="Roboto" w:cs="Roboto"/>
          <w:sz w:val="24"/>
          <w:szCs w:val="24"/>
        </w:rPr>
        <w:t>L’organo di indirizzo politico</w:t>
      </w:r>
      <w:r w:rsidR="005820B4">
        <w:rPr>
          <w:rFonts w:ascii="Roboto" w:eastAsia="Roboto" w:hAnsi="Roboto" w:cs="Roboto"/>
          <w:sz w:val="24"/>
          <w:szCs w:val="24"/>
        </w:rPr>
        <w:t xml:space="preserve"> </w:t>
      </w:r>
      <w:r w:rsidR="005820B4">
        <w:rPr>
          <w:rFonts w:ascii="Roboto" w:eastAsia="Roboto" w:hAnsi="Roboto" w:cs="Roboto"/>
          <w:b/>
          <w:sz w:val="24"/>
          <w:szCs w:val="24"/>
        </w:rPr>
        <w:t xml:space="preserve">garantisce il rispetto di tale principio nella costituzione delle suddette commissioni </w:t>
      </w:r>
      <w:r w:rsidR="005820B4">
        <w:rPr>
          <w:rFonts w:ascii="Roboto" w:eastAsia="Roboto" w:hAnsi="Roboto" w:cs="Roboto"/>
          <w:sz w:val="24"/>
          <w:szCs w:val="24"/>
        </w:rPr>
        <w:t>segnalando eventuali difformità rispetto a tale previsione al RPCT che provvede alle eventuali sostituzioni dei membri.</w:t>
      </w:r>
    </w:p>
    <w:p w14:paraId="14D144B9" w14:textId="5176C47C"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RPCT vigila sulla sottoscrizione, da parte del dipendente assegnatario di uno degli incarichi innanzi menzionati</w:t>
      </w:r>
      <w:r w:rsidR="00EB7BA5">
        <w:rPr>
          <w:rFonts w:ascii="Roboto" w:eastAsia="Roboto" w:hAnsi="Roboto" w:cs="Roboto"/>
          <w:sz w:val="24"/>
          <w:szCs w:val="24"/>
        </w:rPr>
        <w:t xml:space="preserve"> o del commissario di concorso o di gara</w:t>
      </w:r>
      <w:r>
        <w:rPr>
          <w:rFonts w:ascii="Roboto" w:eastAsia="Roboto" w:hAnsi="Roboto" w:cs="Roboto"/>
          <w:sz w:val="24"/>
          <w:szCs w:val="24"/>
        </w:rPr>
        <w:t xml:space="preserve">, della dichiarazione sostitutiva di certificazione ex art. 46 del d.P.R. n. 445/2000 in cui attesti, contestualmente all’accettazione, l’assenza di condanne penali per reati previsti nel capo I del Titolo II del libro secondo del </w:t>
      </w:r>
      <w:proofErr w:type="gramStart"/>
      <w:r>
        <w:rPr>
          <w:rFonts w:ascii="Roboto" w:eastAsia="Roboto" w:hAnsi="Roboto" w:cs="Roboto"/>
          <w:sz w:val="24"/>
          <w:szCs w:val="24"/>
        </w:rPr>
        <w:t>codice penale</w:t>
      </w:r>
      <w:proofErr w:type="gramEnd"/>
      <w:r>
        <w:rPr>
          <w:rFonts w:ascii="Roboto" w:eastAsia="Roboto" w:hAnsi="Roboto" w:cs="Roboto"/>
          <w:sz w:val="24"/>
          <w:szCs w:val="24"/>
        </w:rPr>
        <w:t>.</w:t>
      </w:r>
    </w:p>
    <w:p w14:paraId="3B463178" w14:textId="545CBC83" w:rsidR="00167AF0" w:rsidRDefault="005820B4">
      <w:pPr>
        <w:spacing w:line="360" w:lineRule="auto"/>
        <w:ind w:firstLine="720"/>
        <w:jc w:val="both"/>
        <w:rPr>
          <w:rFonts w:ascii="Roboto" w:eastAsia="Roboto" w:hAnsi="Roboto" w:cs="Roboto"/>
          <w:b/>
          <w:sz w:val="24"/>
          <w:szCs w:val="24"/>
        </w:rPr>
      </w:pPr>
      <w:r>
        <w:rPr>
          <w:rFonts w:ascii="Roboto" w:eastAsia="Roboto" w:hAnsi="Roboto" w:cs="Roboto"/>
          <w:b/>
          <w:sz w:val="24"/>
          <w:szCs w:val="24"/>
        </w:rPr>
        <w:t>Il RPCT effettuerà controlli a campione sulle dichiarazioni rilasciate dai membri delle commissioni ogni semestre e a campione ogni semestre per gli incarichi affidati.</w:t>
      </w:r>
    </w:p>
    <w:tbl>
      <w:tblPr>
        <w:tblStyle w:val="Grigliatabella"/>
        <w:tblW w:w="0" w:type="auto"/>
        <w:tblLook w:val="04A0" w:firstRow="1" w:lastRow="0" w:firstColumn="1" w:lastColumn="0" w:noHBand="0" w:noVBand="1"/>
      </w:tblPr>
      <w:tblGrid>
        <w:gridCol w:w="4390"/>
        <w:gridCol w:w="5238"/>
      </w:tblGrid>
      <w:tr w:rsidR="00EB7BA5" w14:paraId="6A750A87" w14:textId="77777777" w:rsidTr="00FB6B7A">
        <w:tc>
          <w:tcPr>
            <w:tcW w:w="4390" w:type="dxa"/>
            <w:shd w:val="clear" w:color="auto" w:fill="B4C6E7" w:themeFill="accent1" w:themeFillTint="66"/>
          </w:tcPr>
          <w:p w14:paraId="6C42BE44" w14:textId="6824CF08" w:rsidR="00EB7BA5" w:rsidRPr="00565655" w:rsidRDefault="00EB7BA5"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r>
              <w:rPr>
                <w:rFonts w:ascii="Roboto" w:eastAsia="Roboto" w:hAnsi="Roboto" w:cs="Roboto"/>
                <w:b/>
                <w:bCs/>
                <w:sz w:val="24"/>
                <w:szCs w:val="24"/>
              </w:rPr>
              <w:t>?</w:t>
            </w:r>
          </w:p>
        </w:tc>
        <w:tc>
          <w:tcPr>
            <w:tcW w:w="5238" w:type="dxa"/>
          </w:tcPr>
          <w:p w14:paraId="578A29DE" w14:textId="18DB3205" w:rsidR="00EB7BA5"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EB7BA5" w14:paraId="41A57DF9" w14:textId="77777777" w:rsidTr="00FB6B7A">
        <w:tc>
          <w:tcPr>
            <w:tcW w:w="4390" w:type="dxa"/>
            <w:shd w:val="clear" w:color="auto" w:fill="B4C6E7" w:themeFill="accent1" w:themeFillTint="66"/>
          </w:tcPr>
          <w:p w14:paraId="7372876E" w14:textId="77777777" w:rsidR="00EB7BA5" w:rsidRPr="005540B0" w:rsidRDefault="00EB7B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 xml:space="preserve">per la misura </w:t>
            </w:r>
            <w:r w:rsidRPr="005540B0">
              <w:rPr>
                <w:rFonts w:ascii="Roboto" w:eastAsia="Roboto" w:hAnsi="Roboto" w:cs="Roboto"/>
                <w:b/>
                <w:bCs/>
                <w:sz w:val="24"/>
                <w:szCs w:val="24"/>
              </w:rPr>
              <w:lastRenderedPageBreak/>
              <w:t>sono necessarie le seguenti modifiche/implementazioni</w:t>
            </w:r>
          </w:p>
        </w:tc>
        <w:tc>
          <w:tcPr>
            <w:tcW w:w="5238" w:type="dxa"/>
          </w:tcPr>
          <w:p w14:paraId="0BC28CF0" w14:textId="34065FB1" w:rsidR="00EB7BA5"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lastRenderedPageBreak/>
              <w:t>Nessuna</w:t>
            </w:r>
          </w:p>
        </w:tc>
      </w:tr>
    </w:tbl>
    <w:p w14:paraId="04B8C3E9" w14:textId="3EEF49F8" w:rsidR="00EB7BA5" w:rsidRDefault="00EB7BA5">
      <w:pPr>
        <w:spacing w:line="360" w:lineRule="auto"/>
        <w:ind w:firstLine="720"/>
        <w:jc w:val="both"/>
        <w:rPr>
          <w:rFonts w:ascii="Roboto" w:eastAsia="Roboto" w:hAnsi="Roboto" w:cs="Roboto"/>
          <w:b/>
          <w:sz w:val="24"/>
          <w:szCs w:val="24"/>
        </w:rPr>
      </w:pPr>
    </w:p>
    <w:p w14:paraId="0EE48E48" w14:textId="77777777" w:rsidR="00167AF0" w:rsidRDefault="005820B4">
      <w:pPr>
        <w:pStyle w:val="Titolo2"/>
        <w:numPr>
          <w:ilvl w:val="1"/>
          <w:numId w:val="13"/>
        </w:numPr>
        <w:spacing w:before="360" w:after="80" w:line="360" w:lineRule="auto"/>
      </w:pPr>
      <w:bookmarkStart w:id="26" w:name="_Toc213863809"/>
      <w:r>
        <w:rPr>
          <w:rFonts w:ascii="Roboto" w:eastAsia="Roboto" w:hAnsi="Roboto" w:cs="Roboto"/>
          <w:sz w:val="36"/>
          <w:szCs w:val="36"/>
        </w:rPr>
        <w:t xml:space="preserve">Inconferibilità, incompatibilità degli incarichi e </w:t>
      </w:r>
      <w:proofErr w:type="spellStart"/>
      <w:r>
        <w:rPr>
          <w:rFonts w:ascii="Roboto" w:eastAsia="Roboto" w:hAnsi="Roboto" w:cs="Roboto"/>
          <w:sz w:val="36"/>
          <w:szCs w:val="36"/>
        </w:rPr>
        <w:t>pantouflage</w:t>
      </w:r>
      <w:bookmarkEnd w:id="26"/>
      <w:proofErr w:type="spellEnd"/>
    </w:p>
    <w:p w14:paraId="713310C8"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D.lgs. n. 39/2013 ha attuato la delega stabilita dai commi 49 e 50 dell’art. 1 della l. n. 190/2012, prevedendo fattispecie di inconferibilità e incompatibilità dell’incarico.</w:t>
      </w:r>
    </w:p>
    <w:p w14:paraId="4F17C470" w14:textId="77777777" w:rsidR="00167AF0" w:rsidRDefault="005820B4">
      <w:pPr>
        <w:spacing w:after="200" w:line="360" w:lineRule="auto"/>
        <w:jc w:val="both"/>
        <w:rPr>
          <w:rFonts w:ascii="Roboto" w:eastAsia="Roboto" w:hAnsi="Roboto" w:cs="Roboto"/>
          <w:sz w:val="24"/>
          <w:szCs w:val="24"/>
        </w:rPr>
      </w:pPr>
      <w:r w:rsidRPr="006A62C2">
        <w:rPr>
          <w:rFonts w:ascii="Roboto" w:eastAsia="Roboto" w:hAnsi="Roboto" w:cs="Roboto"/>
          <w:sz w:val="24"/>
          <w:szCs w:val="24"/>
        </w:rPr>
        <w:t>Si precisa che nell’attuale pianta organica della Società non sono presenti ruoli dirigenziali.</w:t>
      </w:r>
    </w:p>
    <w:p w14:paraId="5DD7D939" w14:textId="05F12896" w:rsidR="00167AF0" w:rsidRPr="006F100F" w:rsidRDefault="005820B4">
      <w:pPr>
        <w:pStyle w:val="Titolo3"/>
        <w:numPr>
          <w:ilvl w:val="2"/>
          <w:numId w:val="13"/>
        </w:numPr>
        <w:spacing w:line="360" w:lineRule="auto"/>
        <w:jc w:val="both"/>
      </w:pPr>
      <w:bookmarkStart w:id="27" w:name="_Toc213863810"/>
      <w:r w:rsidRPr="006F100F">
        <w:rPr>
          <w:rFonts w:ascii="Roboto" w:eastAsia="Roboto" w:hAnsi="Roboto" w:cs="Roboto"/>
        </w:rPr>
        <w:t xml:space="preserve">Inconferibilità </w:t>
      </w:r>
      <w:r w:rsidR="00E257B7" w:rsidRPr="006F100F">
        <w:rPr>
          <w:rFonts w:ascii="Roboto" w:eastAsia="Roboto" w:hAnsi="Roboto" w:cs="Roboto"/>
        </w:rPr>
        <w:t xml:space="preserve">e Incompatibilità </w:t>
      </w:r>
      <w:r w:rsidRPr="006F100F">
        <w:rPr>
          <w:rFonts w:ascii="Roboto" w:eastAsia="Roboto" w:hAnsi="Roboto" w:cs="Roboto"/>
        </w:rPr>
        <w:t>ex d.lgs. 39/2013</w:t>
      </w:r>
      <w:bookmarkEnd w:id="27"/>
    </w:p>
    <w:p w14:paraId="6F3139B3" w14:textId="373DB1E9" w:rsidR="00E257B7" w:rsidRPr="006F100F" w:rsidRDefault="00E257B7" w:rsidP="00E257B7">
      <w:pPr>
        <w:spacing w:line="360" w:lineRule="auto"/>
        <w:ind w:left="142" w:firstLine="578"/>
        <w:jc w:val="both"/>
        <w:rPr>
          <w:rFonts w:ascii="Roboto" w:eastAsia="Roboto" w:hAnsi="Roboto" w:cs="Roboto"/>
          <w:sz w:val="24"/>
          <w:szCs w:val="24"/>
        </w:rPr>
      </w:pPr>
      <w:r w:rsidRPr="006F100F">
        <w:rPr>
          <w:rFonts w:ascii="Roboto" w:eastAsia="Roboto" w:hAnsi="Roboto" w:cs="Roboto"/>
          <w:sz w:val="24"/>
          <w:szCs w:val="24"/>
        </w:rPr>
        <w:t xml:space="preserve">Si prevede la preventiva acquisizione della dichiarazione di insussistenza di cause di inconferibilità o incompatibilità da parte del destinatario dell’incarico e la verifica delle stesse entro un termine di 30 giorni dal conferimento di incarico. </w:t>
      </w:r>
    </w:p>
    <w:p w14:paraId="54DF0BDD" w14:textId="149BC092" w:rsidR="00DC0EAA" w:rsidRPr="006F100F" w:rsidRDefault="00DC0EAA" w:rsidP="00E257B7">
      <w:pPr>
        <w:spacing w:line="360" w:lineRule="auto"/>
        <w:ind w:left="142" w:firstLine="578"/>
        <w:jc w:val="both"/>
        <w:rPr>
          <w:rFonts w:ascii="Roboto" w:eastAsia="Roboto" w:hAnsi="Roboto" w:cs="Roboto"/>
          <w:sz w:val="24"/>
          <w:szCs w:val="24"/>
        </w:rPr>
      </w:pPr>
      <w:r w:rsidRPr="006F100F">
        <w:rPr>
          <w:rFonts w:ascii="Roboto" w:eastAsia="Roboto" w:hAnsi="Roboto" w:cs="Roboto"/>
          <w:sz w:val="24"/>
          <w:szCs w:val="24"/>
        </w:rPr>
        <w:t>La procedura di conferimento dell’incarico avverrà solo all’esito positivo della verifica (ovvero assenza di motivi ostativi al conferimento stesso).</w:t>
      </w:r>
      <w:r w:rsidR="00A85F89" w:rsidRPr="006F100F">
        <w:rPr>
          <w:rFonts w:ascii="Roboto" w:eastAsia="Roboto" w:hAnsi="Roboto" w:cs="Roboto"/>
          <w:sz w:val="24"/>
          <w:szCs w:val="24"/>
        </w:rPr>
        <w:t xml:space="preserve"> Si prevede la pubblicazione contestuale dell’atto di conferimento dell’incarico, ove necessario ai sensi dell’art. 14 del d.lgs. 33/2013, e della dichiarazione di insussistenza di cause di inconferibilità e incompatibilità, ai sensi dell’art. 20, co. 3, del d.lgs. 39/2013</w:t>
      </w:r>
      <w:r w:rsidR="006F100F" w:rsidRPr="006F100F">
        <w:rPr>
          <w:rFonts w:ascii="Roboto" w:eastAsia="Roboto" w:hAnsi="Roboto" w:cs="Roboto"/>
          <w:sz w:val="24"/>
          <w:szCs w:val="24"/>
        </w:rPr>
        <w:t>.</w:t>
      </w:r>
    </w:p>
    <w:p w14:paraId="5D1B9699" w14:textId="77777777" w:rsidR="00DB479D" w:rsidRDefault="008C11AF" w:rsidP="00DB479D">
      <w:pPr>
        <w:spacing w:line="360" w:lineRule="auto"/>
        <w:ind w:firstLine="720"/>
        <w:jc w:val="both"/>
        <w:rPr>
          <w:rFonts w:ascii="Roboto" w:eastAsia="Roboto" w:hAnsi="Roboto" w:cs="Roboto"/>
          <w:sz w:val="24"/>
          <w:szCs w:val="24"/>
        </w:rPr>
      </w:pPr>
      <w:r w:rsidRPr="006F100F">
        <w:rPr>
          <w:rFonts w:ascii="Roboto" w:eastAsia="Roboto" w:hAnsi="Roboto" w:cs="Roboto"/>
          <w:sz w:val="24"/>
          <w:szCs w:val="24"/>
        </w:rPr>
        <w:t xml:space="preserve">Così come previsto dalla delibera n. 833 dell’Anac, il RPCT è il soggetto tenuto a far rispettare le disposizioni dettate dal d.lgs. n. 39/2013, ed è assegnatario del compito di contestare le situazioni di inconferibilità o incompatibilità e di segnalare la violazione all’Anac. </w:t>
      </w:r>
    </w:p>
    <w:p w14:paraId="4E97D039" w14:textId="29028DE6" w:rsidR="00167AF0" w:rsidRPr="00DB479D" w:rsidRDefault="005820B4" w:rsidP="00DB479D">
      <w:pPr>
        <w:spacing w:line="360" w:lineRule="auto"/>
        <w:ind w:firstLine="720"/>
        <w:jc w:val="both"/>
        <w:rPr>
          <w:rFonts w:ascii="Roboto" w:eastAsia="Roboto" w:hAnsi="Roboto" w:cs="Roboto"/>
          <w:sz w:val="24"/>
          <w:szCs w:val="24"/>
        </w:rPr>
      </w:pPr>
      <w:r w:rsidRPr="42F37F63">
        <w:rPr>
          <w:rFonts w:ascii="Roboto" w:eastAsia="Roboto" w:hAnsi="Roboto" w:cs="Roboto"/>
          <w:sz w:val="24"/>
          <w:szCs w:val="24"/>
        </w:rPr>
        <w:t>Circa le modalità di verifica da parte del RPCT, si rimanda a quanto espressamente previsto al sub 3) della delibera n. 833/2016 dell'ANAC e alla delibera n. 1201/2019 dell’ANAC.</w:t>
      </w:r>
      <w:r w:rsidR="10D2279E" w:rsidRPr="42F37F63">
        <w:rPr>
          <w:rFonts w:ascii="Roboto" w:eastAsia="Roboto" w:hAnsi="Roboto" w:cs="Roboto"/>
          <w:color w:val="FF0000"/>
          <w:sz w:val="24"/>
          <w:szCs w:val="24"/>
        </w:rPr>
        <w:t xml:space="preserve"> </w:t>
      </w:r>
      <w:r w:rsidR="45115999" w:rsidRPr="42F37F63">
        <w:rPr>
          <w:rFonts w:ascii="Roboto" w:eastAsia="Roboto" w:hAnsi="Roboto" w:cs="Roboto"/>
          <w:color w:val="0D0D0D" w:themeColor="text1" w:themeTint="F2"/>
          <w:sz w:val="24"/>
          <w:szCs w:val="24"/>
        </w:rPr>
        <w:t xml:space="preserve">La </w:t>
      </w:r>
      <w:r w:rsidR="10D2279E" w:rsidRPr="42F37F63">
        <w:rPr>
          <w:rFonts w:ascii="Roboto" w:eastAsia="Roboto" w:hAnsi="Roboto" w:cs="Roboto"/>
          <w:color w:val="0D0D0D" w:themeColor="text1" w:themeTint="F2"/>
          <w:sz w:val="24"/>
          <w:szCs w:val="24"/>
        </w:rPr>
        <w:t>valutazione circa la sussi</w:t>
      </w:r>
      <w:r w:rsidR="56F54979" w:rsidRPr="42F37F63">
        <w:rPr>
          <w:rFonts w:ascii="Roboto" w:eastAsia="Roboto" w:hAnsi="Roboto" w:cs="Roboto"/>
          <w:color w:val="0D0D0D" w:themeColor="text1" w:themeTint="F2"/>
          <w:sz w:val="24"/>
          <w:szCs w:val="24"/>
        </w:rPr>
        <w:t>st</w:t>
      </w:r>
      <w:r w:rsidR="10D2279E" w:rsidRPr="42F37F63">
        <w:rPr>
          <w:rFonts w:ascii="Roboto" w:eastAsia="Roboto" w:hAnsi="Roboto" w:cs="Roboto"/>
          <w:color w:val="0D0D0D" w:themeColor="text1" w:themeTint="F2"/>
          <w:sz w:val="24"/>
          <w:szCs w:val="24"/>
        </w:rPr>
        <w:t xml:space="preserve">enza di cause di incompatibilità e inconferibilità tiene conto delle novità introdotte rispetto a talune </w:t>
      </w:r>
      <w:proofErr w:type="gramStart"/>
      <w:r w:rsidR="10D2279E" w:rsidRPr="42F37F63">
        <w:rPr>
          <w:rFonts w:ascii="Roboto" w:eastAsia="Roboto" w:hAnsi="Roboto" w:cs="Roboto"/>
          <w:color w:val="0D0D0D" w:themeColor="text1" w:themeTint="F2"/>
          <w:sz w:val="24"/>
          <w:szCs w:val="24"/>
        </w:rPr>
        <w:t>fattispecie  del</w:t>
      </w:r>
      <w:proofErr w:type="gramEnd"/>
      <w:r w:rsidR="10D2279E" w:rsidRPr="42F37F63">
        <w:rPr>
          <w:rFonts w:ascii="Roboto" w:eastAsia="Roboto" w:hAnsi="Roboto" w:cs="Roboto"/>
          <w:color w:val="0D0D0D" w:themeColor="text1" w:themeTint="F2"/>
          <w:sz w:val="24"/>
          <w:szCs w:val="24"/>
        </w:rPr>
        <w:t xml:space="preserve"> d.lgs. n. 39/2013, in conformità con quanto previsto dal PNA 2025 e dall’</w:t>
      </w:r>
      <w:proofErr w:type="spellStart"/>
      <w:r w:rsidR="10D2279E" w:rsidRPr="42F37F63">
        <w:rPr>
          <w:rFonts w:ascii="Roboto" w:eastAsia="Roboto" w:hAnsi="Roboto" w:cs="Roboto"/>
          <w:color w:val="0D0D0D" w:themeColor="text1" w:themeTint="F2"/>
          <w:sz w:val="24"/>
          <w:szCs w:val="24"/>
        </w:rPr>
        <w:t>All</w:t>
      </w:r>
      <w:proofErr w:type="spellEnd"/>
      <w:r w:rsidR="10D2279E" w:rsidRPr="42F37F63">
        <w:rPr>
          <w:rFonts w:ascii="Roboto" w:eastAsia="Roboto" w:hAnsi="Roboto" w:cs="Roboto"/>
          <w:color w:val="0D0D0D" w:themeColor="text1" w:themeTint="F2"/>
          <w:sz w:val="24"/>
          <w:szCs w:val="24"/>
        </w:rPr>
        <w:t>. 1 “Schemi esplicativi per una corretta applicazione delle disposizioni di cui al decreto legislativo dell’8 marzo 2013 n.39”.</w:t>
      </w:r>
    </w:p>
    <w:p w14:paraId="66FE2B89" w14:textId="732AC33F" w:rsidR="00167AF0" w:rsidRPr="006F100F" w:rsidRDefault="00167AF0">
      <w:pPr>
        <w:spacing w:line="360" w:lineRule="auto"/>
        <w:ind w:left="142" w:firstLine="578"/>
        <w:jc w:val="both"/>
        <w:rPr>
          <w:rFonts w:ascii="Roboto" w:eastAsia="Roboto" w:hAnsi="Roboto" w:cs="Roboto"/>
          <w:sz w:val="24"/>
          <w:szCs w:val="24"/>
        </w:rPr>
      </w:pPr>
    </w:p>
    <w:p w14:paraId="6AC9E80C" w14:textId="77777777" w:rsidR="00167AF0" w:rsidRPr="006F100F" w:rsidRDefault="005820B4">
      <w:pPr>
        <w:spacing w:line="360" w:lineRule="auto"/>
        <w:ind w:firstLine="720"/>
        <w:jc w:val="both"/>
        <w:rPr>
          <w:rFonts w:ascii="Roboto" w:eastAsia="Roboto" w:hAnsi="Roboto" w:cs="Roboto"/>
          <w:sz w:val="24"/>
          <w:szCs w:val="24"/>
        </w:rPr>
      </w:pPr>
      <w:bookmarkStart w:id="28" w:name="_heading=h.gjdgxs"/>
      <w:bookmarkEnd w:id="28"/>
      <w:r w:rsidRPr="2A53E8B0">
        <w:rPr>
          <w:rFonts w:ascii="Roboto" w:eastAsia="Roboto" w:hAnsi="Roboto" w:cs="Roboto"/>
          <w:sz w:val="24"/>
          <w:szCs w:val="24"/>
        </w:rPr>
        <w:t xml:space="preserve">In caso della sussistenza di una causa di incompatibilità, l’art.19 del d.lgs. 39/2013 prevede la decadenza e la risoluzione del relativo contratto, di lavoro autonomo o </w:t>
      </w:r>
      <w:r w:rsidRPr="2A53E8B0">
        <w:rPr>
          <w:rFonts w:ascii="Roboto" w:eastAsia="Roboto" w:hAnsi="Roboto" w:cs="Roboto"/>
          <w:sz w:val="24"/>
          <w:szCs w:val="24"/>
        </w:rPr>
        <w:lastRenderedPageBreak/>
        <w:t>subordinato, decorso il termine perentorio di quindici giorni dalla contestazione dell’interessato, da parte del RPC, dell’insorgere della causa di incompatibilità.</w:t>
      </w:r>
    </w:p>
    <w:p w14:paraId="07BD9199" w14:textId="22A2BEC7" w:rsidR="021DB6FA" w:rsidRDefault="021DB6FA" w:rsidP="021DB6FA">
      <w:pPr>
        <w:spacing w:line="360" w:lineRule="auto"/>
        <w:ind w:firstLine="720"/>
        <w:jc w:val="both"/>
        <w:rPr>
          <w:rFonts w:ascii="Roboto" w:eastAsia="Roboto" w:hAnsi="Roboto" w:cs="Roboto"/>
          <w:sz w:val="24"/>
          <w:szCs w:val="24"/>
        </w:rPr>
      </w:pPr>
    </w:p>
    <w:tbl>
      <w:tblPr>
        <w:tblStyle w:val="Grigliatabella"/>
        <w:tblW w:w="0" w:type="auto"/>
        <w:tblLook w:val="04A0" w:firstRow="1" w:lastRow="0" w:firstColumn="1" w:lastColumn="0" w:noHBand="0" w:noVBand="1"/>
      </w:tblPr>
      <w:tblGrid>
        <w:gridCol w:w="4390"/>
        <w:gridCol w:w="5238"/>
      </w:tblGrid>
      <w:tr w:rsidR="005540B0" w:rsidRPr="00473A58" w14:paraId="43B2F8E2" w14:textId="77777777" w:rsidTr="00FB6B7A">
        <w:tc>
          <w:tcPr>
            <w:tcW w:w="4390" w:type="dxa"/>
            <w:shd w:val="clear" w:color="auto" w:fill="B4C6E7" w:themeFill="accent1" w:themeFillTint="66"/>
          </w:tcPr>
          <w:p w14:paraId="3866478D" w14:textId="26681770" w:rsidR="005540B0" w:rsidRPr="006A62C2" w:rsidRDefault="005540B0" w:rsidP="00FB6B7A">
            <w:pPr>
              <w:spacing w:line="360" w:lineRule="auto"/>
              <w:jc w:val="both"/>
              <w:rPr>
                <w:rFonts w:ascii="Roboto" w:eastAsia="Roboto" w:hAnsi="Roboto" w:cs="Roboto"/>
                <w:b/>
                <w:bCs/>
                <w:sz w:val="24"/>
                <w:szCs w:val="24"/>
              </w:rPr>
            </w:pPr>
            <w:bookmarkStart w:id="29" w:name="_Hlk98518224"/>
            <w:r w:rsidRPr="006A62C2">
              <w:rPr>
                <w:rFonts w:ascii="Roboto" w:eastAsia="Roboto" w:hAnsi="Roboto" w:cs="Roboto"/>
                <w:b/>
                <w:bCs/>
                <w:sz w:val="24"/>
                <w:szCs w:val="24"/>
              </w:rPr>
              <w:t>Il RPCT ha effettuato i controlli</w:t>
            </w:r>
            <w:r w:rsidR="00EB7BA5" w:rsidRPr="006A62C2">
              <w:rPr>
                <w:rFonts w:ascii="Roboto" w:eastAsia="Roboto" w:hAnsi="Roboto" w:cs="Roboto"/>
                <w:b/>
                <w:bCs/>
                <w:sz w:val="24"/>
                <w:szCs w:val="24"/>
              </w:rPr>
              <w:t xml:space="preserve"> in materia di inconferibilità</w:t>
            </w:r>
            <w:r w:rsidRPr="006A62C2">
              <w:rPr>
                <w:rFonts w:ascii="Roboto" w:eastAsia="Roboto" w:hAnsi="Roboto" w:cs="Roboto"/>
                <w:b/>
                <w:bCs/>
                <w:sz w:val="24"/>
                <w:szCs w:val="24"/>
              </w:rPr>
              <w:t>?</w:t>
            </w:r>
          </w:p>
        </w:tc>
        <w:tc>
          <w:tcPr>
            <w:tcW w:w="5238" w:type="dxa"/>
          </w:tcPr>
          <w:p w14:paraId="46D3BAD3" w14:textId="3DB29A09" w:rsidR="005540B0" w:rsidRPr="006A62C2" w:rsidRDefault="006A62C2" w:rsidP="00FB6B7A">
            <w:pPr>
              <w:spacing w:line="360" w:lineRule="auto"/>
              <w:jc w:val="both"/>
              <w:rPr>
                <w:rFonts w:ascii="Roboto" w:eastAsia="Roboto" w:hAnsi="Roboto" w:cs="Roboto"/>
                <w:sz w:val="24"/>
                <w:szCs w:val="24"/>
              </w:rPr>
            </w:pPr>
            <w:r w:rsidRPr="006A62C2">
              <w:rPr>
                <w:rFonts w:ascii="Roboto" w:eastAsia="Roboto" w:hAnsi="Roboto" w:cs="Roboto"/>
                <w:sz w:val="24"/>
                <w:szCs w:val="24"/>
              </w:rPr>
              <w:t>Si</w:t>
            </w:r>
          </w:p>
        </w:tc>
      </w:tr>
      <w:tr w:rsidR="00EB7BA5" w:rsidRPr="00473A58" w14:paraId="5E53F91F" w14:textId="77777777" w:rsidTr="00FB6B7A">
        <w:tc>
          <w:tcPr>
            <w:tcW w:w="4390" w:type="dxa"/>
            <w:shd w:val="clear" w:color="auto" w:fill="B4C6E7" w:themeFill="accent1" w:themeFillTint="66"/>
          </w:tcPr>
          <w:p w14:paraId="2D594945" w14:textId="7A71C9CA" w:rsidR="00EB7BA5" w:rsidRPr="006A62C2" w:rsidRDefault="00EB7BA5" w:rsidP="00FB6B7A">
            <w:pPr>
              <w:spacing w:line="360" w:lineRule="auto"/>
              <w:jc w:val="both"/>
              <w:rPr>
                <w:rFonts w:ascii="Roboto" w:eastAsia="Roboto" w:hAnsi="Roboto" w:cs="Roboto"/>
                <w:b/>
                <w:bCs/>
                <w:sz w:val="24"/>
                <w:szCs w:val="24"/>
              </w:rPr>
            </w:pPr>
            <w:r w:rsidRPr="006A62C2">
              <w:rPr>
                <w:rFonts w:ascii="Roboto" w:eastAsia="Roboto" w:hAnsi="Roboto" w:cs="Roboto"/>
                <w:b/>
                <w:bCs/>
                <w:sz w:val="24"/>
                <w:szCs w:val="24"/>
              </w:rPr>
              <w:t>Il RPCT ha effettuato i controlli in materia di incompatibilità?</w:t>
            </w:r>
          </w:p>
        </w:tc>
        <w:tc>
          <w:tcPr>
            <w:tcW w:w="5238" w:type="dxa"/>
          </w:tcPr>
          <w:p w14:paraId="555CA5DD" w14:textId="3ED7E7E9" w:rsidR="00EB7BA5" w:rsidRPr="006A62C2" w:rsidRDefault="006A62C2" w:rsidP="00FB6B7A">
            <w:pPr>
              <w:spacing w:line="360" w:lineRule="auto"/>
              <w:jc w:val="both"/>
              <w:rPr>
                <w:rFonts w:ascii="Roboto" w:eastAsia="Roboto" w:hAnsi="Roboto" w:cs="Roboto"/>
                <w:sz w:val="24"/>
                <w:szCs w:val="24"/>
              </w:rPr>
            </w:pPr>
            <w:r w:rsidRPr="006A62C2">
              <w:rPr>
                <w:rFonts w:ascii="Roboto" w:eastAsia="Roboto" w:hAnsi="Roboto" w:cs="Roboto"/>
                <w:sz w:val="24"/>
                <w:szCs w:val="24"/>
              </w:rPr>
              <w:t>Si</w:t>
            </w:r>
          </w:p>
        </w:tc>
      </w:tr>
      <w:tr w:rsidR="005540B0" w:rsidRPr="00473A58" w14:paraId="0FAB406A" w14:textId="77777777" w:rsidTr="00FB6B7A">
        <w:tc>
          <w:tcPr>
            <w:tcW w:w="4390" w:type="dxa"/>
            <w:shd w:val="clear" w:color="auto" w:fill="B4C6E7" w:themeFill="accent1" w:themeFillTint="66"/>
          </w:tcPr>
          <w:p w14:paraId="4402D3D6" w14:textId="77777777" w:rsidR="005540B0" w:rsidRPr="006A62C2" w:rsidRDefault="005540B0" w:rsidP="00FB6B7A">
            <w:pPr>
              <w:spacing w:line="360" w:lineRule="auto"/>
              <w:jc w:val="both"/>
              <w:rPr>
                <w:rFonts w:ascii="Roboto" w:eastAsia="Roboto" w:hAnsi="Roboto" w:cs="Roboto"/>
                <w:b/>
                <w:bCs/>
                <w:sz w:val="24"/>
                <w:szCs w:val="24"/>
              </w:rPr>
            </w:pPr>
            <w:r w:rsidRPr="006A62C2">
              <w:rPr>
                <w:rFonts w:ascii="Roboto" w:eastAsia="Roboto" w:hAnsi="Roboto" w:cs="Roboto"/>
                <w:b/>
                <w:bCs/>
                <w:sz w:val="24"/>
                <w:szCs w:val="24"/>
              </w:rPr>
              <w:t>A seguito delle fasi di monitoraggio e di riesame del PTPCT per la misura sono necessarie le seguenti modifiche/implementazioni</w:t>
            </w:r>
          </w:p>
        </w:tc>
        <w:tc>
          <w:tcPr>
            <w:tcW w:w="5238" w:type="dxa"/>
          </w:tcPr>
          <w:p w14:paraId="3B859B80" w14:textId="63C37ED1" w:rsidR="005540B0" w:rsidRPr="006A62C2" w:rsidRDefault="006A62C2" w:rsidP="00FB6B7A">
            <w:pPr>
              <w:spacing w:line="360" w:lineRule="auto"/>
              <w:jc w:val="both"/>
              <w:rPr>
                <w:rFonts w:ascii="Roboto" w:eastAsia="Roboto" w:hAnsi="Roboto" w:cs="Roboto"/>
                <w:sz w:val="24"/>
                <w:szCs w:val="24"/>
              </w:rPr>
            </w:pPr>
            <w:r w:rsidRPr="006A62C2">
              <w:rPr>
                <w:rFonts w:ascii="Roboto" w:eastAsia="Roboto" w:hAnsi="Roboto" w:cs="Roboto"/>
                <w:sz w:val="24"/>
                <w:szCs w:val="24"/>
              </w:rPr>
              <w:t>Nessuna</w:t>
            </w:r>
          </w:p>
        </w:tc>
      </w:tr>
      <w:bookmarkEnd w:id="29"/>
    </w:tbl>
    <w:p w14:paraId="64F25E4F" w14:textId="77777777" w:rsidR="005540B0" w:rsidRPr="00473A58" w:rsidRDefault="005540B0">
      <w:pPr>
        <w:spacing w:line="360" w:lineRule="auto"/>
        <w:ind w:firstLine="720"/>
        <w:jc w:val="both"/>
        <w:rPr>
          <w:rFonts w:ascii="Roboto" w:eastAsia="Roboto" w:hAnsi="Roboto" w:cs="Roboto"/>
          <w:b/>
          <w:sz w:val="24"/>
          <w:szCs w:val="24"/>
          <w:highlight w:val="green"/>
        </w:rPr>
      </w:pPr>
    </w:p>
    <w:p w14:paraId="1A3C9907" w14:textId="77777777" w:rsidR="00167AF0" w:rsidRPr="00FE4400" w:rsidRDefault="005820B4">
      <w:pPr>
        <w:pStyle w:val="Titolo3"/>
        <w:numPr>
          <w:ilvl w:val="2"/>
          <w:numId w:val="13"/>
        </w:numPr>
        <w:spacing w:line="360" w:lineRule="auto"/>
        <w:jc w:val="both"/>
      </w:pPr>
      <w:bookmarkStart w:id="30" w:name="_Toc213863811"/>
      <w:r w:rsidRPr="00FE4400">
        <w:rPr>
          <w:rFonts w:ascii="Roboto" w:eastAsia="Roboto" w:hAnsi="Roboto" w:cs="Roboto"/>
        </w:rPr>
        <w:t>Autorizzazione ad incarichi ed attività extraistituzionali</w:t>
      </w:r>
      <w:bookmarkEnd w:id="30"/>
    </w:p>
    <w:p w14:paraId="21C7685A" w14:textId="74573C19" w:rsidR="00167AF0" w:rsidRPr="000C0297" w:rsidRDefault="005820B4">
      <w:pPr>
        <w:spacing w:line="360" w:lineRule="auto"/>
        <w:ind w:firstLine="720"/>
        <w:jc w:val="both"/>
        <w:rPr>
          <w:rFonts w:ascii="Roboto" w:eastAsia="Roboto" w:hAnsi="Roboto" w:cs="Roboto"/>
          <w:sz w:val="24"/>
          <w:szCs w:val="24"/>
        </w:rPr>
      </w:pPr>
      <w:r w:rsidRPr="000C0297">
        <w:rPr>
          <w:rFonts w:ascii="Roboto" w:eastAsia="Roboto" w:hAnsi="Roboto" w:cs="Roboto"/>
          <w:sz w:val="24"/>
          <w:szCs w:val="24"/>
        </w:rPr>
        <w:t>Nei contratti a qualsiasi titolo stipulati con i dipendenti pubblici verranno inserite apposite clausole volte ad accertare l’esistenza dell’autorizzazione a svolgere l’incarico extraistituzionale</w:t>
      </w:r>
      <w:r w:rsidR="008C11AF" w:rsidRPr="000C0297">
        <w:rPr>
          <w:rFonts w:ascii="Roboto" w:eastAsia="Roboto" w:hAnsi="Roboto" w:cs="Roboto"/>
          <w:sz w:val="24"/>
          <w:szCs w:val="24"/>
        </w:rPr>
        <w:t xml:space="preserve"> da parte del pubblico dipendente.</w:t>
      </w:r>
    </w:p>
    <w:p w14:paraId="79FB111E" w14:textId="44F39DEE" w:rsidR="00167AF0" w:rsidRPr="000C0297" w:rsidRDefault="005820B4">
      <w:pPr>
        <w:spacing w:line="360" w:lineRule="auto"/>
        <w:ind w:firstLine="720"/>
        <w:jc w:val="both"/>
        <w:rPr>
          <w:rFonts w:ascii="Roboto" w:eastAsia="Roboto" w:hAnsi="Roboto" w:cs="Roboto"/>
          <w:sz w:val="24"/>
          <w:szCs w:val="24"/>
        </w:rPr>
      </w:pPr>
      <w:r w:rsidRPr="000C0297">
        <w:rPr>
          <w:rFonts w:ascii="Roboto" w:eastAsia="Roboto" w:hAnsi="Roboto" w:cs="Roboto"/>
          <w:sz w:val="24"/>
          <w:szCs w:val="24"/>
        </w:rPr>
        <w:t>All’atto del conferimento di incarico a dipendenti pubblici la Società si accerterà del rilascio della prescritta autorizzazione ai sensi dell'art. 53 del d.lgs. 165/2001.</w:t>
      </w:r>
    </w:p>
    <w:p w14:paraId="4FCD5CA9" w14:textId="752BF53D" w:rsidR="009A6FE0" w:rsidRDefault="009A6FE0" w:rsidP="009A6FE0">
      <w:pPr>
        <w:spacing w:line="360" w:lineRule="auto"/>
        <w:ind w:left="142" w:firstLine="578"/>
        <w:jc w:val="both"/>
        <w:rPr>
          <w:rFonts w:ascii="Roboto" w:eastAsia="Roboto" w:hAnsi="Roboto" w:cs="Roboto"/>
          <w:sz w:val="24"/>
          <w:szCs w:val="24"/>
        </w:rPr>
      </w:pPr>
      <w:r w:rsidRPr="000C0297">
        <w:rPr>
          <w:rFonts w:ascii="Roboto" w:eastAsia="Roboto" w:hAnsi="Roboto" w:cs="Roboto"/>
          <w:sz w:val="24"/>
          <w:szCs w:val="24"/>
        </w:rPr>
        <w:t>Al fine di agevolare la presentazione della dichiarazione</w:t>
      </w:r>
      <w:r>
        <w:rPr>
          <w:rFonts w:ascii="Roboto" w:eastAsia="Roboto" w:hAnsi="Roboto" w:cs="Roboto"/>
          <w:sz w:val="24"/>
          <w:szCs w:val="24"/>
        </w:rPr>
        <w:t xml:space="preserve"> sono stati </w:t>
      </w:r>
      <w:r w:rsidRPr="00A92957">
        <w:rPr>
          <w:rFonts w:ascii="Roboto" w:eastAsia="Roboto" w:hAnsi="Roboto" w:cs="Roboto"/>
          <w:sz w:val="24"/>
          <w:szCs w:val="24"/>
        </w:rPr>
        <w:t xml:space="preserve">predisposti appositi moduli </w:t>
      </w:r>
      <w:r>
        <w:rPr>
          <w:rFonts w:ascii="Roboto" w:eastAsia="Roboto" w:hAnsi="Roboto" w:cs="Roboto"/>
          <w:sz w:val="24"/>
          <w:szCs w:val="24"/>
        </w:rPr>
        <w:t>in cui il soggetto deve effettuare la dichiarazione.</w:t>
      </w:r>
    </w:p>
    <w:p w14:paraId="50FE88A7" w14:textId="77777777" w:rsidR="009A6FE0" w:rsidRDefault="009A6FE0">
      <w:pPr>
        <w:spacing w:line="360" w:lineRule="auto"/>
        <w:ind w:firstLine="720"/>
        <w:jc w:val="both"/>
        <w:rPr>
          <w:rFonts w:ascii="Roboto" w:eastAsia="Roboto" w:hAnsi="Roboto" w:cs="Roboto"/>
          <w:sz w:val="24"/>
          <w:szCs w:val="24"/>
        </w:rPr>
      </w:pPr>
    </w:p>
    <w:p w14:paraId="2FCCB698" w14:textId="02F3DB20" w:rsidR="00167AF0" w:rsidRDefault="005820B4">
      <w:pPr>
        <w:spacing w:line="360" w:lineRule="auto"/>
        <w:ind w:firstLine="720"/>
        <w:jc w:val="both"/>
        <w:rPr>
          <w:rFonts w:ascii="Roboto" w:eastAsia="Roboto" w:hAnsi="Roboto" w:cs="Roboto"/>
          <w:b/>
          <w:sz w:val="24"/>
          <w:szCs w:val="24"/>
        </w:rPr>
      </w:pPr>
      <w:r>
        <w:rPr>
          <w:rFonts w:ascii="Roboto" w:eastAsia="Roboto" w:hAnsi="Roboto" w:cs="Roboto"/>
          <w:b/>
          <w:sz w:val="24"/>
          <w:szCs w:val="24"/>
        </w:rPr>
        <w:t xml:space="preserve">Il RPCT effettuerà i controlli sulla veridicità delle dichiarazioni rilasciate dagli interessati a campione. </w:t>
      </w:r>
    </w:p>
    <w:tbl>
      <w:tblPr>
        <w:tblStyle w:val="Grigliatabella"/>
        <w:tblW w:w="0" w:type="auto"/>
        <w:tblLook w:val="04A0" w:firstRow="1" w:lastRow="0" w:firstColumn="1" w:lastColumn="0" w:noHBand="0" w:noVBand="1"/>
      </w:tblPr>
      <w:tblGrid>
        <w:gridCol w:w="4390"/>
        <w:gridCol w:w="5238"/>
      </w:tblGrid>
      <w:tr w:rsidR="005540B0" w14:paraId="5BF1BA25" w14:textId="77777777" w:rsidTr="00FB6B7A">
        <w:tc>
          <w:tcPr>
            <w:tcW w:w="4390" w:type="dxa"/>
            <w:shd w:val="clear" w:color="auto" w:fill="B4C6E7" w:themeFill="accent1" w:themeFillTint="66"/>
          </w:tcPr>
          <w:p w14:paraId="45BFABE6" w14:textId="77777777" w:rsidR="005540B0" w:rsidRPr="00565655" w:rsidRDefault="005540B0"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p>
        </w:tc>
        <w:tc>
          <w:tcPr>
            <w:tcW w:w="5238" w:type="dxa"/>
          </w:tcPr>
          <w:p w14:paraId="65327650" w14:textId="3346DBF0" w:rsidR="005540B0"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5540B0" w14:paraId="4C7D2A4E" w14:textId="77777777" w:rsidTr="00FB6B7A">
        <w:tc>
          <w:tcPr>
            <w:tcW w:w="4390" w:type="dxa"/>
            <w:shd w:val="clear" w:color="auto" w:fill="B4C6E7" w:themeFill="accent1" w:themeFillTint="66"/>
          </w:tcPr>
          <w:p w14:paraId="637F0A89" w14:textId="77777777" w:rsidR="005540B0" w:rsidRPr="005540B0" w:rsidRDefault="005540B0"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1BC41598" w14:textId="5D99A7A8" w:rsidR="005540B0" w:rsidRDefault="006A62C2" w:rsidP="00FB6B7A">
            <w:pPr>
              <w:spacing w:line="360" w:lineRule="auto"/>
              <w:jc w:val="both"/>
              <w:rPr>
                <w:rFonts w:ascii="Roboto" w:eastAsia="Roboto" w:hAnsi="Roboto" w:cs="Roboto"/>
                <w:sz w:val="24"/>
                <w:szCs w:val="24"/>
              </w:rPr>
            </w:pPr>
            <w:r>
              <w:rPr>
                <w:rFonts w:ascii="Roboto" w:eastAsia="Roboto" w:hAnsi="Roboto" w:cs="Roboto"/>
                <w:sz w:val="24"/>
                <w:szCs w:val="24"/>
              </w:rPr>
              <w:t>Nessuna</w:t>
            </w:r>
          </w:p>
        </w:tc>
      </w:tr>
    </w:tbl>
    <w:p w14:paraId="6029FC44" w14:textId="77777777" w:rsidR="005540B0" w:rsidRDefault="005540B0">
      <w:pPr>
        <w:spacing w:line="360" w:lineRule="auto"/>
        <w:ind w:firstLine="720"/>
        <w:jc w:val="both"/>
        <w:rPr>
          <w:rFonts w:ascii="Roboto" w:eastAsia="Roboto" w:hAnsi="Roboto" w:cs="Roboto"/>
          <w:b/>
          <w:sz w:val="24"/>
          <w:szCs w:val="24"/>
        </w:rPr>
      </w:pPr>
    </w:p>
    <w:p w14:paraId="5B85A116" w14:textId="77777777" w:rsidR="00167AF0" w:rsidRDefault="005820B4">
      <w:pPr>
        <w:pStyle w:val="Titolo3"/>
        <w:numPr>
          <w:ilvl w:val="2"/>
          <w:numId w:val="13"/>
        </w:numPr>
        <w:spacing w:line="360" w:lineRule="auto"/>
        <w:jc w:val="both"/>
      </w:pPr>
      <w:bookmarkStart w:id="31" w:name="_Toc213863812"/>
      <w:r>
        <w:rPr>
          <w:rFonts w:ascii="Roboto" w:eastAsia="Roboto" w:hAnsi="Roboto" w:cs="Roboto"/>
        </w:rPr>
        <w:lastRenderedPageBreak/>
        <w:t>Incompatibilità successiva (</w:t>
      </w:r>
      <w:proofErr w:type="spellStart"/>
      <w:r>
        <w:rPr>
          <w:rFonts w:ascii="Roboto" w:eastAsia="Roboto" w:hAnsi="Roboto" w:cs="Roboto"/>
        </w:rPr>
        <w:t>pantouflage</w:t>
      </w:r>
      <w:proofErr w:type="spellEnd"/>
      <w:r>
        <w:rPr>
          <w:rFonts w:ascii="Roboto" w:eastAsia="Roboto" w:hAnsi="Roboto" w:cs="Roboto"/>
        </w:rPr>
        <w:t>)</w:t>
      </w:r>
      <w:bookmarkEnd w:id="31"/>
    </w:p>
    <w:p w14:paraId="79112E62" w14:textId="615A4494" w:rsidR="00167AF0" w:rsidRDefault="000D4485">
      <w:pPr>
        <w:spacing w:line="360" w:lineRule="auto"/>
        <w:ind w:left="142" w:firstLine="578"/>
        <w:jc w:val="both"/>
        <w:rPr>
          <w:rFonts w:ascii="Roboto" w:eastAsia="Roboto" w:hAnsi="Roboto" w:cs="Roboto"/>
          <w:sz w:val="24"/>
          <w:szCs w:val="24"/>
        </w:rPr>
      </w:pPr>
      <w:sdt>
        <w:sdtPr>
          <w:tag w:val="goog_rdk_8"/>
          <w:id w:val="955065263"/>
        </w:sdtPr>
        <w:sdtEndPr/>
        <w:sdtContent>
          <w:r w:rsidR="005820B4">
            <w:rPr>
              <w:rFonts w:ascii="Arial" w:eastAsia="Arial" w:hAnsi="Arial" w:cs="Arial"/>
              <w:sz w:val="24"/>
              <w:szCs w:val="24"/>
            </w:rPr>
            <w:t>L</w:t>
          </w:r>
          <w:r w:rsidR="008C11AF">
            <w:rPr>
              <w:rFonts w:ascii="Arial" w:eastAsia="Arial" w:hAnsi="Arial" w:cs="Arial"/>
              <w:sz w:val="24"/>
              <w:szCs w:val="24"/>
            </w:rPr>
            <w:t>a ratio dell</w:t>
          </w:r>
          <w:r w:rsidR="00BB3F29">
            <w:rPr>
              <w:rFonts w:ascii="Arial" w:eastAsia="Arial" w:hAnsi="Arial" w:cs="Arial"/>
              <w:sz w:val="24"/>
              <w:szCs w:val="24"/>
            </w:rPr>
            <w:t>’introduzione dell’istituto della</w:t>
          </w:r>
          <w:r w:rsidR="008C11AF">
            <w:rPr>
              <w:rFonts w:ascii="Roboto" w:eastAsia="Roboto" w:hAnsi="Roboto" w:cs="Roboto"/>
              <w:sz w:val="24"/>
              <w:szCs w:val="24"/>
            </w:rPr>
            <w:t xml:space="preserve"> cd. </w:t>
          </w:r>
          <w:sdt>
            <w:sdtPr>
              <w:tag w:val="goog_rdk_6"/>
              <w:id w:val="-1840848013"/>
            </w:sdtPr>
            <w:sdtEndPr/>
            <w:sdtContent>
              <w:r w:rsidR="008C11AF">
                <w:rPr>
                  <w:rFonts w:ascii="Arial" w:eastAsia="Arial" w:hAnsi="Arial" w:cs="Arial"/>
                  <w:b/>
                  <w:sz w:val="24"/>
                  <w:szCs w:val="24"/>
                </w:rPr>
                <w:t>“</w:t>
              </w:r>
              <w:proofErr w:type="spellStart"/>
              <w:r w:rsidR="008C11AF">
                <w:rPr>
                  <w:rFonts w:ascii="Arial" w:eastAsia="Arial" w:hAnsi="Arial" w:cs="Arial"/>
                  <w:b/>
                  <w:sz w:val="24"/>
                  <w:szCs w:val="24"/>
                </w:rPr>
                <w:t>incompatibilita</w:t>
              </w:r>
              <w:proofErr w:type="spellEnd"/>
              <w:r w:rsidR="008C11AF">
                <w:rPr>
                  <w:rFonts w:ascii="Arial" w:eastAsia="Arial" w:hAnsi="Arial" w:cs="Arial"/>
                  <w:b/>
                  <w:sz w:val="24"/>
                  <w:szCs w:val="24"/>
                </w:rPr>
                <w:t xml:space="preserve">̀ successiva” </w:t>
              </w:r>
            </w:sdtContent>
          </w:sdt>
          <w:r w:rsidR="008C11AF">
            <w:rPr>
              <w:rFonts w:ascii="Roboto" w:eastAsia="Roboto" w:hAnsi="Roboto" w:cs="Roboto"/>
              <w:b/>
              <w:i/>
              <w:sz w:val="24"/>
              <w:szCs w:val="24"/>
            </w:rPr>
            <w:t>(</w:t>
          </w:r>
          <w:proofErr w:type="spellStart"/>
          <w:r w:rsidR="008C11AF">
            <w:rPr>
              <w:rFonts w:ascii="Roboto" w:eastAsia="Roboto" w:hAnsi="Roboto" w:cs="Roboto"/>
              <w:b/>
              <w:i/>
              <w:sz w:val="24"/>
              <w:szCs w:val="24"/>
            </w:rPr>
            <w:t>pantouflage</w:t>
          </w:r>
          <w:proofErr w:type="spellEnd"/>
          <w:r w:rsidR="00BB3F29">
            <w:rPr>
              <w:rFonts w:ascii="Roboto" w:eastAsia="Roboto" w:hAnsi="Roboto" w:cs="Roboto"/>
              <w:b/>
              <w:i/>
              <w:sz w:val="24"/>
              <w:szCs w:val="24"/>
            </w:rPr>
            <w:t>)</w:t>
          </w:r>
          <w:r w:rsidR="00BB3F29" w:rsidRPr="00BB3F29">
            <w:rPr>
              <w:rFonts w:ascii="Roboto" w:eastAsia="Roboto" w:hAnsi="Roboto" w:cs="Roboto"/>
              <w:sz w:val="24"/>
              <w:szCs w:val="24"/>
            </w:rPr>
            <w:t xml:space="preserve"> </w:t>
          </w:r>
          <w:r w:rsidR="005820B4">
            <w:rPr>
              <w:rFonts w:ascii="Arial" w:eastAsia="Arial" w:hAnsi="Arial" w:cs="Arial"/>
              <w:sz w:val="24"/>
              <w:szCs w:val="24"/>
            </w:rPr>
            <w:t xml:space="preserve">è quello di scoraggiare comportamenti impropri del dipendente, che durante il periodo di servizio potrebbe sfruttare la propria posizione all’interno dell’amministrazione per precostituirsi delle situazioni lavorative vantaggiose. </w:t>
          </w:r>
        </w:sdtContent>
      </w:sdt>
    </w:p>
    <w:p w14:paraId="232D5DCA" w14:textId="480C06BC" w:rsidR="00167AF0" w:rsidRDefault="005820B4">
      <w:pPr>
        <w:spacing w:line="360" w:lineRule="auto"/>
        <w:ind w:left="142"/>
        <w:jc w:val="both"/>
        <w:rPr>
          <w:rFonts w:ascii="Roboto" w:eastAsia="Roboto" w:hAnsi="Roboto" w:cs="Roboto"/>
          <w:sz w:val="24"/>
          <w:szCs w:val="24"/>
        </w:rPr>
      </w:pPr>
      <w:r>
        <w:rPr>
          <w:rFonts w:ascii="Roboto" w:eastAsia="Roboto" w:hAnsi="Roboto" w:cs="Roboto"/>
          <w:sz w:val="24"/>
          <w:szCs w:val="24"/>
        </w:rPr>
        <w:t xml:space="preserve">La disciplina sul divieto di </w:t>
      </w:r>
      <w:proofErr w:type="spellStart"/>
      <w:r>
        <w:rPr>
          <w:rFonts w:ascii="Roboto" w:eastAsia="Roboto" w:hAnsi="Roboto" w:cs="Roboto"/>
          <w:i/>
          <w:sz w:val="24"/>
          <w:szCs w:val="24"/>
        </w:rPr>
        <w:t>pantouflage</w:t>
      </w:r>
      <w:proofErr w:type="spellEnd"/>
      <w:r>
        <w:rPr>
          <w:rFonts w:ascii="Roboto" w:eastAsia="Roboto" w:hAnsi="Roboto" w:cs="Roboto"/>
          <w:i/>
          <w:sz w:val="24"/>
          <w:szCs w:val="24"/>
        </w:rPr>
        <w:t xml:space="preserve"> </w:t>
      </w:r>
      <w:r>
        <w:rPr>
          <w:rFonts w:ascii="Roboto" w:eastAsia="Roboto" w:hAnsi="Roboto" w:cs="Roboto"/>
          <w:sz w:val="24"/>
          <w:szCs w:val="24"/>
        </w:rPr>
        <w:t>si applica innanzitutto ai dipendenti delle pubbliche amministrazioni, individuate all’art. 1, co. 2, del d.lgs. 165/2001 ma anche ai soggetti legati alla pubblica amministrazione da un rapporto di lavoro a tempo determinato o autonomo (cfr. parere ANAC AG/2 del 4 febbraio 2015</w:t>
      </w:r>
      <w:r w:rsidR="00213F89">
        <w:rPr>
          <w:rFonts w:ascii="Roboto" w:eastAsia="Roboto" w:hAnsi="Roboto" w:cs="Roboto"/>
          <w:sz w:val="24"/>
          <w:szCs w:val="24"/>
        </w:rPr>
        <w:t xml:space="preserve"> e PNA 2019</w:t>
      </w:r>
      <w:r>
        <w:rPr>
          <w:rFonts w:ascii="Roboto" w:eastAsia="Roboto" w:hAnsi="Roboto" w:cs="Roboto"/>
          <w:sz w:val="24"/>
          <w:szCs w:val="24"/>
        </w:rPr>
        <w:t xml:space="preserve">). </w:t>
      </w:r>
    </w:p>
    <w:p w14:paraId="1E73CF59" w14:textId="77777777" w:rsidR="00167AF0" w:rsidRDefault="005820B4">
      <w:pPr>
        <w:spacing w:line="360" w:lineRule="auto"/>
        <w:ind w:left="142" w:firstLine="578"/>
        <w:jc w:val="both"/>
        <w:rPr>
          <w:rFonts w:ascii="Roboto" w:eastAsia="Roboto" w:hAnsi="Roboto" w:cs="Roboto"/>
          <w:sz w:val="24"/>
          <w:szCs w:val="24"/>
        </w:rPr>
      </w:pPr>
      <w:r>
        <w:rPr>
          <w:rFonts w:ascii="Roboto" w:eastAsia="Roboto" w:hAnsi="Roboto" w:cs="Roboto"/>
          <w:sz w:val="24"/>
          <w:szCs w:val="24"/>
        </w:rPr>
        <w:t xml:space="preserve">L'ANAC ha precisato che il contenuto dell’esercizio dei poteri autoritativi e negoziali, presupposto per l’applicazione delle conseguenze sanzionatorie, è da individuare nella figura dei soggetti che esercitano concretamente ed effettivamente, per conto della pubblica amministrazione tali poteri, attraverso l’emanazione di provvedimenti amministrativi e il perfezionamento di negozi giuridici mediante la stipula di contratti in rappresentanza giuridica ed economica dell’ente. </w:t>
      </w:r>
    </w:p>
    <w:p w14:paraId="5BE64F50" w14:textId="77777777" w:rsidR="00167AF0" w:rsidRDefault="005820B4">
      <w:pPr>
        <w:spacing w:line="360" w:lineRule="auto"/>
        <w:ind w:left="142" w:firstLine="578"/>
        <w:jc w:val="both"/>
        <w:rPr>
          <w:rFonts w:ascii="Roboto" w:eastAsia="Roboto" w:hAnsi="Roboto" w:cs="Roboto"/>
          <w:sz w:val="24"/>
          <w:szCs w:val="24"/>
        </w:rPr>
      </w:pPr>
      <w:r>
        <w:rPr>
          <w:rFonts w:ascii="Roboto" w:eastAsia="Roboto" w:hAnsi="Roboto" w:cs="Roboto"/>
          <w:sz w:val="24"/>
          <w:szCs w:val="24"/>
        </w:rPr>
        <w:t xml:space="preserve">Pertanto, il divieto di </w:t>
      </w:r>
      <w:proofErr w:type="spellStart"/>
      <w:r>
        <w:rPr>
          <w:rFonts w:ascii="Roboto" w:eastAsia="Roboto" w:hAnsi="Roboto" w:cs="Roboto"/>
          <w:i/>
          <w:sz w:val="24"/>
          <w:szCs w:val="24"/>
        </w:rPr>
        <w:t>pantouflage</w:t>
      </w:r>
      <w:proofErr w:type="spellEnd"/>
      <w:r>
        <w:rPr>
          <w:rFonts w:ascii="Roboto" w:eastAsia="Roboto" w:hAnsi="Roboto" w:cs="Roboto"/>
          <w:i/>
          <w:sz w:val="24"/>
          <w:szCs w:val="24"/>
        </w:rPr>
        <w:t xml:space="preserve"> </w:t>
      </w:r>
      <w:r>
        <w:rPr>
          <w:rFonts w:ascii="Roboto" w:eastAsia="Roboto" w:hAnsi="Roboto" w:cs="Roboto"/>
          <w:sz w:val="24"/>
          <w:szCs w:val="24"/>
        </w:rPr>
        <w:t xml:space="preserve">si applica non solo al soggetto che abbia firmato l’atto ma anche a coloro che abbiano partecipato al procedimento. </w:t>
      </w:r>
    </w:p>
    <w:p w14:paraId="2D7DA2EE" w14:textId="77777777" w:rsidR="00167AF0" w:rsidRDefault="000D4485">
      <w:pPr>
        <w:spacing w:line="360" w:lineRule="auto"/>
        <w:ind w:left="142" w:firstLine="578"/>
        <w:jc w:val="both"/>
        <w:rPr>
          <w:rFonts w:ascii="Roboto" w:eastAsia="Roboto" w:hAnsi="Roboto" w:cs="Roboto"/>
          <w:sz w:val="24"/>
          <w:szCs w:val="24"/>
        </w:rPr>
      </w:pPr>
      <w:sdt>
        <w:sdtPr>
          <w:tag w:val="goog_rdk_9"/>
          <w:id w:val="994379145"/>
        </w:sdtPr>
        <w:sdtEndPr/>
        <w:sdtContent>
          <w:r w:rsidR="005820B4">
            <w:rPr>
              <w:rFonts w:ascii="Arial" w:eastAsia="Arial" w:hAnsi="Arial" w:cs="Arial"/>
              <w:sz w:val="24"/>
              <w:szCs w:val="24"/>
            </w:rPr>
            <w:t>L’ANAC, per quanto concerne i soggetti privati destinatari dell’</w:t>
          </w:r>
          <w:proofErr w:type="spellStart"/>
          <w:r w:rsidR="005820B4">
            <w:rPr>
              <w:rFonts w:ascii="Arial" w:eastAsia="Arial" w:hAnsi="Arial" w:cs="Arial"/>
              <w:sz w:val="24"/>
              <w:szCs w:val="24"/>
            </w:rPr>
            <w:t>attivita</w:t>
          </w:r>
          <w:proofErr w:type="spellEnd"/>
          <w:r w:rsidR="005820B4">
            <w:rPr>
              <w:rFonts w:ascii="Arial" w:eastAsia="Arial" w:hAnsi="Arial" w:cs="Arial"/>
              <w:sz w:val="24"/>
              <w:szCs w:val="24"/>
            </w:rPr>
            <w:t xml:space="preserve">̀ della pubblica amministrazione svolta attraverso i poteri negoziali e autoritativi, ha affermato che al di là della formulazione letterale della norma che sembra riguardare solo </w:t>
          </w:r>
          <w:proofErr w:type="spellStart"/>
          <w:r w:rsidR="005820B4">
            <w:rPr>
              <w:rFonts w:ascii="Arial" w:eastAsia="Arial" w:hAnsi="Arial" w:cs="Arial"/>
              <w:sz w:val="24"/>
              <w:szCs w:val="24"/>
            </w:rPr>
            <w:t>societa</w:t>
          </w:r>
          <w:proofErr w:type="spellEnd"/>
          <w:r w:rsidR="005820B4">
            <w:rPr>
              <w:rFonts w:ascii="Arial" w:eastAsia="Arial" w:hAnsi="Arial" w:cs="Arial"/>
              <w:sz w:val="24"/>
              <w:szCs w:val="24"/>
            </w:rPr>
            <w:t xml:space="preserve">̀, imprese, studi professionali, la nozione di soggetto privato debba essere la </w:t>
          </w:r>
          <w:proofErr w:type="spellStart"/>
          <w:r w:rsidR="005820B4">
            <w:rPr>
              <w:rFonts w:ascii="Arial" w:eastAsia="Arial" w:hAnsi="Arial" w:cs="Arial"/>
              <w:sz w:val="24"/>
              <w:szCs w:val="24"/>
            </w:rPr>
            <w:t>piu</w:t>
          </w:r>
          <w:proofErr w:type="spellEnd"/>
          <w:r w:rsidR="005820B4">
            <w:rPr>
              <w:rFonts w:ascii="Arial" w:eastAsia="Arial" w:hAnsi="Arial" w:cs="Arial"/>
              <w:sz w:val="24"/>
              <w:szCs w:val="24"/>
            </w:rPr>
            <w:t xml:space="preserve">̀ ampia possibile. </w:t>
          </w:r>
        </w:sdtContent>
      </w:sdt>
    </w:p>
    <w:p w14:paraId="47E04965" w14:textId="2A989596" w:rsidR="00167AF0" w:rsidRDefault="005820B4">
      <w:pPr>
        <w:spacing w:line="360" w:lineRule="auto"/>
        <w:ind w:left="142" w:firstLine="578"/>
        <w:jc w:val="both"/>
        <w:rPr>
          <w:rFonts w:ascii="Roboto" w:eastAsia="Roboto" w:hAnsi="Roboto" w:cs="Roboto"/>
          <w:sz w:val="24"/>
          <w:szCs w:val="24"/>
        </w:rPr>
      </w:pPr>
      <w:r w:rsidRPr="00473A58">
        <w:rPr>
          <w:rFonts w:ascii="Roboto" w:eastAsia="Roboto" w:hAnsi="Roboto" w:cs="Roboto"/>
          <w:sz w:val="24"/>
          <w:szCs w:val="24"/>
        </w:rPr>
        <w:t>All'atto del conferimento dell'incarico al dipendente/collaboratore verrà richiesta la sottoscrizione di apposita modulistica in cui dichiara la insussistenza di cause di inconferibilità e incompatibilità dell'incarico ai sensi della normativa sopra esaminata.</w:t>
      </w:r>
    </w:p>
    <w:p w14:paraId="78B8AA2E" w14:textId="77777777" w:rsidR="00AD2E49" w:rsidRDefault="000C0297">
      <w:pPr>
        <w:spacing w:line="360" w:lineRule="auto"/>
        <w:ind w:left="142" w:firstLine="578"/>
        <w:jc w:val="both"/>
        <w:rPr>
          <w:rFonts w:ascii="Roboto" w:eastAsia="Roboto" w:hAnsi="Roboto" w:cs="Roboto"/>
          <w:sz w:val="24"/>
          <w:szCs w:val="24"/>
        </w:rPr>
      </w:pPr>
      <w:r>
        <w:rPr>
          <w:rFonts w:ascii="Roboto" w:eastAsia="Roboto" w:hAnsi="Roboto" w:cs="Roboto"/>
          <w:sz w:val="24"/>
          <w:szCs w:val="24"/>
        </w:rPr>
        <w:t xml:space="preserve">Inoltre, si prevede </w:t>
      </w:r>
      <w:r w:rsidR="00AD2E49" w:rsidRPr="00AD2E49">
        <w:rPr>
          <w:rFonts w:ascii="Roboto" w:eastAsia="Roboto" w:hAnsi="Roboto" w:cs="Roboto"/>
          <w:sz w:val="24"/>
          <w:szCs w:val="24"/>
        </w:rPr>
        <w:t xml:space="preserve">una dichiarazione da sottoscrivere al momento della cessazione dal servizio o dall’incarico, con cui il dipendente si impegna al rispetto del divieto di </w:t>
      </w:r>
      <w:proofErr w:type="spellStart"/>
      <w:r w:rsidR="00AD2E49" w:rsidRPr="00AD2E49">
        <w:rPr>
          <w:rFonts w:ascii="Roboto" w:eastAsia="Roboto" w:hAnsi="Roboto" w:cs="Roboto"/>
          <w:sz w:val="24"/>
          <w:szCs w:val="24"/>
        </w:rPr>
        <w:t>pantouflage</w:t>
      </w:r>
      <w:proofErr w:type="spellEnd"/>
      <w:r w:rsidR="00AD2E49" w:rsidRPr="00AD2E49">
        <w:rPr>
          <w:rFonts w:ascii="Roboto" w:eastAsia="Roboto" w:hAnsi="Roboto" w:cs="Roboto"/>
          <w:sz w:val="24"/>
          <w:szCs w:val="24"/>
        </w:rPr>
        <w:t>, allo scopo di evitare eventuali contestazioni in ordine alla conoscibilità della norma</w:t>
      </w:r>
      <w:r w:rsidR="00AD2E49">
        <w:rPr>
          <w:rFonts w:ascii="Roboto" w:eastAsia="Roboto" w:hAnsi="Roboto" w:cs="Roboto"/>
          <w:sz w:val="24"/>
          <w:szCs w:val="24"/>
        </w:rPr>
        <w:t>.</w:t>
      </w:r>
    </w:p>
    <w:p w14:paraId="38F81B4E" w14:textId="77777777" w:rsidR="00AD2E49" w:rsidRDefault="005E295D" w:rsidP="00AD2E49">
      <w:pPr>
        <w:spacing w:line="360" w:lineRule="auto"/>
        <w:ind w:left="142" w:firstLine="578"/>
        <w:jc w:val="both"/>
        <w:rPr>
          <w:rFonts w:ascii="Roboto" w:eastAsia="Roboto" w:hAnsi="Roboto" w:cs="Roboto"/>
          <w:b/>
          <w:sz w:val="24"/>
          <w:szCs w:val="24"/>
        </w:rPr>
      </w:pPr>
      <w:r w:rsidRPr="00473A58">
        <w:rPr>
          <w:rFonts w:ascii="Arial" w:eastAsia="Arial" w:hAnsi="Arial" w:cs="Arial"/>
          <w:sz w:val="24"/>
          <w:szCs w:val="24"/>
        </w:rPr>
        <w:t xml:space="preserve">Si prevede inoltre la previsione nei bandi di gara o negli atti prodromici agli affidamenti di contratti nonché nei contratti della Società l’obbligo per l’operatore economico concorrente di dichiarare di non avere stipulato contratti di lavoro o comunque attribuito incarichi a ex dipendenti pubblici in violazione del </w:t>
      </w:r>
      <w:proofErr w:type="gramStart"/>
      <w:r w:rsidRPr="00473A58">
        <w:rPr>
          <w:rFonts w:ascii="Arial" w:eastAsia="Arial" w:hAnsi="Arial" w:cs="Arial"/>
          <w:sz w:val="24"/>
          <w:szCs w:val="24"/>
        </w:rPr>
        <w:t>predetto</w:t>
      </w:r>
      <w:proofErr w:type="gramEnd"/>
      <w:r w:rsidRPr="00473A58">
        <w:rPr>
          <w:rFonts w:ascii="Arial" w:eastAsia="Arial" w:hAnsi="Arial" w:cs="Arial"/>
          <w:sz w:val="24"/>
          <w:szCs w:val="24"/>
        </w:rPr>
        <w:t xml:space="preserve"> divieto.</w:t>
      </w:r>
      <w:r w:rsidR="00AD2E49" w:rsidRPr="00AD2E49">
        <w:rPr>
          <w:rFonts w:ascii="Roboto" w:eastAsia="Roboto" w:hAnsi="Roboto" w:cs="Roboto"/>
          <w:b/>
          <w:sz w:val="24"/>
          <w:szCs w:val="24"/>
        </w:rPr>
        <w:t xml:space="preserve"> </w:t>
      </w:r>
    </w:p>
    <w:p w14:paraId="716E3DAD" w14:textId="6C3FDD65" w:rsidR="00AD2E49" w:rsidRPr="00473A58" w:rsidRDefault="00AD2E49" w:rsidP="00AD2E49">
      <w:pPr>
        <w:spacing w:line="360" w:lineRule="auto"/>
        <w:ind w:left="142" w:firstLine="578"/>
        <w:jc w:val="both"/>
        <w:rPr>
          <w:rFonts w:ascii="Roboto" w:eastAsia="Roboto" w:hAnsi="Roboto" w:cs="Roboto"/>
          <w:b/>
          <w:sz w:val="24"/>
          <w:szCs w:val="24"/>
        </w:rPr>
      </w:pPr>
      <w:r w:rsidRPr="00473A58">
        <w:rPr>
          <w:rFonts w:ascii="Roboto" w:eastAsia="Roboto" w:hAnsi="Roboto" w:cs="Roboto"/>
          <w:b/>
          <w:sz w:val="24"/>
          <w:szCs w:val="24"/>
        </w:rPr>
        <w:lastRenderedPageBreak/>
        <w:t xml:space="preserve">Il RPCT effettuerà i controlli sulla </w:t>
      </w:r>
      <w:r>
        <w:rPr>
          <w:rFonts w:ascii="Roboto" w:eastAsia="Roboto" w:hAnsi="Roboto" w:cs="Roboto"/>
          <w:b/>
          <w:sz w:val="24"/>
          <w:szCs w:val="24"/>
        </w:rPr>
        <w:t xml:space="preserve">presenza </w:t>
      </w:r>
      <w:r w:rsidRPr="00473A58">
        <w:rPr>
          <w:rFonts w:ascii="Roboto" w:eastAsia="Roboto" w:hAnsi="Roboto" w:cs="Roboto"/>
          <w:b/>
          <w:sz w:val="24"/>
          <w:szCs w:val="24"/>
        </w:rPr>
        <w:t xml:space="preserve">delle dichiarazioni </w:t>
      </w:r>
      <w:r>
        <w:rPr>
          <w:rFonts w:ascii="Roboto" w:eastAsia="Roboto" w:hAnsi="Roboto" w:cs="Roboto"/>
          <w:b/>
          <w:sz w:val="24"/>
          <w:szCs w:val="24"/>
        </w:rPr>
        <w:t xml:space="preserve">negli atti sopra individuati e la verifica delle dichiarazioni </w:t>
      </w:r>
      <w:r w:rsidRPr="00473A58">
        <w:rPr>
          <w:rFonts w:ascii="Roboto" w:eastAsia="Roboto" w:hAnsi="Roboto" w:cs="Roboto"/>
          <w:b/>
          <w:sz w:val="24"/>
          <w:szCs w:val="24"/>
        </w:rPr>
        <w:t>rilasciate dagli interessati a campione.</w:t>
      </w:r>
    </w:p>
    <w:p w14:paraId="3DB4E154" w14:textId="2D410A10" w:rsidR="005E295D" w:rsidRPr="005E295D" w:rsidRDefault="005E295D" w:rsidP="005E295D">
      <w:pPr>
        <w:spacing w:line="360" w:lineRule="auto"/>
        <w:ind w:left="142" w:firstLine="578"/>
        <w:jc w:val="both"/>
        <w:rPr>
          <w:rFonts w:ascii="Arial" w:eastAsia="Arial" w:hAnsi="Arial" w:cs="Arial"/>
          <w:sz w:val="24"/>
          <w:szCs w:val="24"/>
        </w:rPr>
      </w:pPr>
    </w:p>
    <w:tbl>
      <w:tblPr>
        <w:tblStyle w:val="Grigliatabella"/>
        <w:tblW w:w="0" w:type="auto"/>
        <w:tblLook w:val="04A0" w:firstRow="1" w:lastRow="0" w:firstColumn="1" w:lastColumn="0" w:noHBand="0" w:noVBand="1"/>
      </w:tblPr>
      <w:tblGrid>
        <w:gridCol w:w="4390"/>
        <w:gridCol w:w="5238"/>
      </w:tblGrid>
      <w:tr w:rsidR="005540B0" w14:paraId="4041BF7A" w14:textId="77777777" w:rsidTr="00FB6B7A">
        <w:tc>
          <w:tcPr>
            <w:tcW w:w="4390" w:type="dxa"/>
            <w:shd w:val="clear" w:color="auto" w:fill="B4C6E7" w:themeFill="accent1" w:themeFillTint="66"/>
          </w:tcPr>
          <w:p w14:paraId="6C4AF0F4" w14:textId="77777777" w:rsidR="005540B0" w:rsidRPr="00565655" w:rsidRDefault="005540B0"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p>
        </w:tc>
        <w:tc>
          <w:tcPr>
            <w:tcW w:w="5238" w:type="dxa"/>
          </w:tcPr>
          <w:p w14:paraId="120AB801" w14:textId="4EB46405" w:rsidR="005540B0" w:rsidRDefault="00047259" w:rsidP="00FB6B7A">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5540B0" w14:paraId="6ADBB1B3" w14:textId="77777777" w:rsidTr="00FB6B7A">
        <w:tc>
          <w:tcPr>
            <w:tcW w:w="4390" w:type="dxa"/>
            <w:shd w:val="clear" w:color="auto" w:fill="B4C6E7" w:themeFill="accent1" w:themeFillTint="66"/>
          </w:tcPr>
          <w:p w14:paraId="355B7F3E" w14:textId="77777777" w:rsidR="005540B0" w:rsidRPr="005540B0" w:rsidRDefault="005540B0"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122D31C9" w14:textId="433A5C5B" w:rsidR="005540B0" w:rsidRDefault="00047259" w:rsidP="00FB6B7A">
            <w:pPr>
              <w:spacing w:line="360" w:lineRule="auto"/>
              <w:jc w:val="both"/>
              <w:rPr>
                <w:rFonts w:ascii="Roboto" w:eastAsia="Roboto" w:hAnsi="Roboto" w:cs="Roboto"/>
                <w:sz w:val="24"/>
                <w:szCs w:val="24"/>
              </w:rPr>
            </w:pPr>
            <w:r>
              <w:rPr>
                <w:rFonts w:ascii="Roboto" w:eastAsia="Roboto" w:hAnsi="Roboto" w:cs="Roboto"/>
                <w:sz w:val="24"/>
                <w:szCs w:val="24"/>
              </w:rPr>
              <w:t>Nessuna</w:t>
            </w:r>
          </w:p>
        </w:tc>
      </w:tr>
    </w:tbl>
    <w:p w14:paraId="2800A53A" w14:textId="77777777" w:rsidR="005E295D" w:rsidRPr="005E295D" w:rsidRDefault="005E295D">
      <w:pPr>
        <w:spacing w:line="360" w:lineRule="auto"/>
        <w:ind w:left="142" w:firstLine="578"/>
        <w:jc w:val="both"/>
        <w:rPr>
          <w:rFonts w:ascii="Arial" w:eastAsia="Arial" w:hAnsi="Arial" w:cs="Arial"/>
          <w:sz w:val="24"/>
          <w:szCs w:val="24"/>
        </w:rPr>
      </w:pPr>
    </w:p>
    <w:p w14:paraId="185308D7" w14:textId="77777777" w:rsidR="00167AF0" w:rsidRDefault="005820B4">
      <w:pPr>
        <w:pStyle w:val="Titolo2"/>
        <w:numPr>
          <w:ilvl w:val="1"/>
          <w:numId w:val="13"/>
        </w:numPr>
        <w:spacing w:before="360" w:after="80" w:line="360" w:lineRule="auto"/>
      </w:pPr>
      <w:bookmarkStart w:id="32" w:name="_Toc213863813"/>
      <w:r>
        <w:rPr>
          <w:rFonts w:ascii="Roboto" w:eastAsia="Roboto" w:hAnsi="Roboto" w:cs="Roboto"/>
          <w:sz w:val="36"/>
          <w:szCs w:val="36"/>
        </w:rPr>
        <w:t>La rotazione del personale</w:t>
      </w:r>
      <w:bookmarkEnd w:id="32"/>
    </w:p>
    <w:p w14:paraId="4486D289"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La Società, nel rispetto delle previsioni di cui all’art 1, comma 5 lett. b) e al comma 10 lett. b), della Legge 190/2012, prevede quale misura di prevenzione la rotazione degli incarichi, tenuto conto delle piccole dimensioni dell’azienda e della specificità del ruolo e delle competenze necessarie ad esercitarli. </w:t>
      </w:r>
    </w:p>
    <w:p w14:paraId="0347A59E" w14:textId="77777777" w:rsidR="00167AF0" w:rsidRPr="00FE4400" w:rsidRDefault="005820B4">
      <w:pPr>
        <w:spacing w:line="360" w:lineRule="auto"/>
        <w:ind w:firstLine="720"/>
        <w:jc w:val="both"/>
        <w:rPr>
          <w:rFonts w:ascii="Roboto" w:eastAsia="Roboto" w:hAnsi="Roboto" w:cs="Roboto"/>
          <w:b/>
          <w:sz w:val="24"/>
          <w:szCs w:val="24"/>
        </w:rPr>
      </w:pPr>
      <w:r w:rsidRPr="00FE4400">
        <w:rPr>
          <w:rFonts w:ascii="Roboto" w:eastAsia="Roboto" w:hAnsi="Roboto" w:cs="Roboto"/>
          <w:sz w:val="24"/>
          <w:szCs w:val="24"/>
        </w:rPr>
        <w:t xml:space="preserve">Nel corso dei precedenti anni si è verificata </w:t>
      </w:r>
      <w:r w:rsidRPr="00FE4400">
        <w:rPr>
          <w:rFonts w:ascii="Roboto" w:eastAsia="Roboto" w:hAnsi="Roboto" w:cs="Roboto"/>
          <w:b/>
          <w:sz w:val="24"/>
          <w:szCs w:val="24"/>
        </w:rPr>
        <w:t xml:space="preserve">l’impossibilità della Società di effettuare la rotazione degli incarichi, per il numero esiguo dei propri dipendenti e per le specificità professionali di questi. </w:t>
      </w:r>
    </w:p>
    <w:p w14:paraId="1E607C6E" w14:textId="77777777" w:rsidR="00167AF0" w:rsidRDefault="005820B4">
      <w:pPr>
        <w:spacing w:line="360" w:lineRule="auto"/>
        <w:ind w:firstLine="720"/>
        <w:jc w:val="both"/>
        <w:rPr>
          <w:rFonts w:ascii="Tahoma" w:eastAsia="Tahoma" w:hAnsi="Tahoma" w:cs="Tahoma"/>
          <w:b/>
          <w:sz w:val="24"/>
          <w:szCs w:val="24"/>
        </w:rPr>
      </w:pPr>
      <w:r w:rsidRPr="00FE4400">
        <w:rPr>
          <w:rFonts w:ascii="Roboto" w:eastAsia="Roboto" w:hAnsi="Roboto" w:cs="Roboto"/>
          <w:sz w:val="24"/>
          <w:szCs w:val="24"/>
        </w:rPr>
        <w:t>Quale misura alternativa per il triennio in corso si prevede la formazione specifica dei dipendenti che operano nei settori degli</w:t>
      </w:r>
      <w:r w:rsidRPr="00FE4400">
        <w:rPr>
          <w:rFonts w:ascii="Tahoma" w:eastAsia="Tahoma" w:hAnsi="Tahoma" w:cs="Tahoma"/>
          <w:sz w:val="24"/>
          <w:szCs w:val="24"/>
        </w:rPr>
        <w:t xml:space="preserve"> acquisti e della selezione del personale.</w:t>
      </w:r>
    </w:p>
    <w:tbl>
      <w:tblPr>
        <w:tblStyle w:val="Grigliatabella"/>
        <w:tblW w:w="0" w:type="auto"/>
        <w:tblLook w:val="04A0" w:firstRow="1" w:lastRow="0" w:firstColumn="1" w:lastColumn="0" w:noHBand="0" w:noVBand="1"/>
      </w:tblPr>
      <w:tblGrid>
        <w:gridCol w:w="4390"/>
        <w:gridCol w:w="5238"/>
      </w:tblGrid>
      <w:tr w:rsidR="005540B0" w14:paraId="1C20D237" w14:textId="77777777" w:rsidTr="00FB6B7A">
        <w:tc>
          <w:tcPr>
            <w:tcW w:w="4390" w:type="dxa"/>
            <w:shd w:val="clear" w:color="auto" w:fill="B4C6E7" w:themeFill="accent1" w:themeFillTint="66"/>
          </w:tcPr>
          <w:p w14:paraId="2025935F" w14:textId="77777777" w:rsidR="005540B0" w:rsidRPr="00565655" w:rsidRDefault="005540B0"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p>
        </w:tc>
        <w:tc>
          <w:tcPr>
            <w:tcW w:w="5238" w:type="dxa"/>
          </w:tcPr>
          <w:p w14:paraId="5C935B42" w14:textId="19EE8986" w:rsidR="005540B0" w:rsidRPr="00047259" w:rsidRDefault="00473A58" w:rsidP="00FB6B7A">
            <w:pPr>
              <w:spacing w:line="360" w:lineRule="auto"/>
              <w:jc w:val="both"/>
              <w:rPr>
                <w:rFonts w:ascii="Roboto" w:eastAsia="Roboto" w:hAnsi="Roboto" w:cs="Roboto"/>
                <w:sz w:val="24"/>
                <w:szCs w:val="24"/>
              </w:rPr>
            </w:pPr>
            <w:r w:rsidRPr="00047259">
              <w:rPr>
                <w:rFonts w:ascii="Roboto" w:eastAsia="Roboto" w:hAnsi="Roboto" w:cs="Roboto"/>
                <w:sz w:val="24"/>
                <w:szCs w:val="24"/>
              </w:rPr>
              <w:t>Si. La formazione è stata erogata a tutto il personale.</w:t>
            </w:r>
          </w:p>
        </w:tc>
      </w:tr>
      <w:tr w:rsidR="005540B0" w14:paraId="0C8E1249" w14:textId="77777777" w:rsidTr="00FB6B7A">
        <w:tc>
          <w:tcPr>
            <w:tcW w:w="4390" w:type="dxa"/>
            <w:shd w:val="clear" w:color="auto" w:fill="B4C6E7" w:themeFill="accent1" w:themeFillTint="66"/>
          </w:tcPr>
          <w:p w14:paraId="322D364A" w14:textId="77777777" w:rsidR="005540B0" w:rsidRPr="005540B0" w:rsidRDefault="005540B0"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0B88721A" w14:textId="068F35DD" w:rsidR="005540B0" w:rsidRPr="00047259" w:rsidRDefault="00473A58" w:rsidP="00FB6B7A">
            <w:pPr>
              <w:spacing w:line="360" w:lineRule="auto"/>
              <w:jc w:val="both"/>
              <w:rPr>
                <w:rFonts w:ascii="Roboto" w:eastAsia="Roboto" w:hAnsi="Roboto" w:cs="Roboto"/>
                <w:sz w:val="24"/>
                <w:szCs w:val="24"/>
              </w:rPr>
            </w:pPr>
            <w:r w:rsidRPr="00047259">
              <w:rPr>
                <w:rFonts w:ascii="Roboto" w:eastAsia="Roboto" w:hAnsi="Roboto" w:cs="Roboto"/>
                <w:sz w:val="24"/>
                <w:szCs w:val="24"/>
              </w:rPr>
              <w:t>No</w:t>
            </w:r>
          </w:p>
        </w:tc>
      </w:tr>
    </w:tbl>
    <w:p w14:paraId="769257E8" w14:textId="77777777" w:rsidR="00167AF0" w:rsidRDefault="00167AF0">
      <w:pPr>
        <w:spacing w:line="360" w:lineRule="auto"/>
        <w:ind w:firstLine="720"/>
        <w:jc w:val="both"/>
        <w:rPr>
          <w:rFonts w:ascii="Roboto" w:eastAsia="Roboto" w:hAnsi="Roboto" w:cs="Roboto"/>
          <w:b/>
          <w:sz w:val="24"/>
          <w:szCs w:val="24"/>
        </w:rPr>
      </w:pPr>
    </w:p>
    <w:p w14:paraId="67435837" w14:textId="77777777" w:rsidR="00167AF0" w:rsidRDefault="005820B4">
      <w:pPr>
        <w:pStyle w:val="Titolo2"/>
        <w:numPr>
          <w:ilvl w:val="1"/>
          <w:numId w:val="13"/>
        </w:numPr>
        <w:spacing w:before="360" w:after="80" w:line="360" w:lineRule="auto"/>
      </w:pPr>
      <w:bookmarkStart w:id="33" w:name="_Toc213863814"/>
      <w:r>
        <w:rPr>
          <w:rFonts w:ascii="Roboto" w:eastAsia="Roboto" w:hAnsi="Roboto" w:cs="Roboto"/>
          <w:sz w:val="36"/>
          <w:szCs w:val="36"/>
        </w:rPr>
        <w:t>La rotazione straordinaria</w:t>
      </w:r>
      <w:bookmarkEnd w:id="33"/>
    </w:p>
    <w:p w14:paraId="45E9622B" w14:textId="77777777" w:rsidR="00A03B9D" w:rsidRDefault="005820B4" w:rsidP="00A03B9D">
      <w:pPr>
        <w:spacing w:line="360" w:lineRule="auto"/>
        <w:ind w:firstLine="720"/>
        <w:jc w:val="both"/>
        <w:rPr>
          <w:rFonts w:ascii="Roboto" w:eastAsia="Roboto" w:hAnsi="Roboto" w:cs="Roboto"/>
          <w:sz w:val="24"/>
          <w:szCs w:val="24"/>
        </w:rPr>
      </w:pPr>
      <w:r>
        <w:rPr>
          <w:rFonts w:ascii="Roboto" w:eastAsia="Roboto" w:hAnsi="Roboto" w:cs="Roboto"/>
          <w:sz w:val="24"/>
          <w:szCs w:val="24"/>
        </w:rPr>
        <w:t>La Società intende prevedere un meccanismo analogo a quello sancito dal d.lgs. 165/2001 all'art. 16, co. 1, lett. L-quater.</w:t>
      </w:r>
    </w:p>
    <w:p w14:paraId="41A15E11" w14:textId="134D191C" w:rsidR="00B46B2E" w:rsidRPr="00A03B9D" w:rsidRDefault="00B46B2E">
      <w:pPr>
        <w:spacing w:line="360" w:lineRule="auto"/>
        <w:ind w:firstLine="720"/>
        <w:jc w:val="both"/>
        <w:rPr>
          <w:rFonts w:ascii="Roboto" w:eastAsia="Roboto" w:hAnsi="Roboto" w:cs="Roboto"/>
          <w:sz w:val="24"/>
          <w:szCs w:val="24"/>
        </w:rPr>
      </w:pPr>
      <w:r w:rsidRPr="00A03B9D">
        <w:rPr>
          <w:rFonts w:ascii="Roboto" w:eastAsia="Roboto" w:hAnsi="Roboto" w:cs="Roboto"/>
          <w:sz w:val="24"/>
          <w:szCs w:val="24"/>
        </w:rPr>
        <w:lastRenderedPageBreak/>
        <w:t xml:space="preserve">Ciascun dipendente deve comunicare l’avvio nei propri confronti di procedimenti penali per i </w:t>
      </w:r>
      <w:r w:rsidR="00A03B9D" w:rsidRPr="00A03B9D">
        <w:rPr>
          <w:rFonts w:ascii="Roboto" w:eastAsia="Roboto" w:hAnsi="Roboto" w:cs="Roboto"/>
          <w:sz w:val="24"/>
          <w:szCs w:val="24"/>
        </w:rPr>
        <w:t xml:space="preserve">seguenti </w:t>
      </w:r>
      <w:r w:rsidRPr="00A03B9D">
        <w:rPr>
          <w:rFonts w:ascii="Roboto" w:eastAsia="Roboto" w:hAnsi="Roboto" w:cs="Roboto"/>
          <w:sz w:val="24"/>
          <w:szCs w:val="24"/>
        </w:rPr>
        <w:t>reati entro 30 giorni dalla conoscenza della notizia</w:t>
      </w:r>
      <w:r w:rsidR="00CB5A6B">
        <w:rPr>
          <w:rFonts w:ascii="Roboto" w:eastAsia="Roboto" w:hAnsi="Roboto" w:cs="Roboto"/>
          <w:sz w:val="24"/>
          <w:szCs w:val="24"/>
        </w:rPr>
        <w:t xml:space="preserve"> al RPCT tramite segnalazione scritta inoltrata tramite e-mail</w:t>
      </w:r>
      <w:r w:rsidR="00A03B9D" w:rsidRPr="00A03B9D">
        <w:rPr>
          <w:rFonts w:ascii="Roboto" w:eastAsia="Roboto" w:hAnsi="Roboto" w:cs="Roboto"/>
          <w:sz w:val="24"/>
          <w:szCs w:val="24"/>
        </w:rPr>
        <w:t>:</w:t>
      </w:r>
    </w:p>
    <w:p w14:paraId="7AC5A851" w14:textId="236A4976" w:rsidR="00A03B9D" w:rsidRPr="00A03B9D" w:rsidRDefault="00A03B9D">
      <w:pPr>
        <w:spacing w:line="360" w:lineRule="auto"/>
        <w:ind w:firstLine="720"/>
        <w:jc w:val="both"/>
        <w:rPr>
          <w:rFonts w:ascii="Roboto" w:eastAsia="Roboto" w:hAnsi="Roboto" w:cs="Roboto"/>
          <w:sz w:val="24"/>
          <w:szCs w:val="24"/>
        </w:rPr>
      </w:pPr>
      <w:r w:rsidRPr="00A03B9D">
        <w:rPr>
          <w:rFonts w:ascii="Roboto" w:eastAsia="Roboto" w:hAnsi="Roboto" w:cs="Roboto"/>
          <w:sz w:val="24"/>
          <w:szCs w:val="24"/>
        </w:rPr>
        <w:t xml:space="preserve">- reati previsti dagli articoli 317, 318, 319, 319-bis, 319-ter, 319-quater, 320, 321, 322, 322-bis, 346-bis, 353 e 353-bis del </w:t>
      </w:r>
      <w:proofErr w:type="gramStart"/>
      <w:r w:rsidRPr="00A03B9D">
        <w:rPr>
          <w:rFonts w:ascii="Roboto" w:eastAsia="Roboto" w:hAnsi="Roboto" w:cs="Roboto"/>
          <w:sz w:val="24"/>
          <w:szCs w:val="24"/>
        </w:rPr>
        <w:t>codice penale</w:t>
      </w:r>
      <w:proofErr w:type="gramEnd"/>
      <w:r w:rsidRPr="00A03B9D">
        <w:rPr>
          <w:rFonts w:ascii="Roboto" w:eastAsia="Roboto" w:hAnsi="Roboto" w:cs="Roboto"/>
          <w:sz w:val="24"/>
          <w:szCs w:val="24"/>
        </w:rPr>
        <w:t>;</w:t>
      </w:r>
    </w:p>
    <w:p w14:paraId="5A39378A" w14:textId="0FC8F1BC" w:rsidR="00A03B9D" w:rsidRDefault="00A03B9D">
      <w:pPr>
        <w:spacing w:line="360" w:lineRule="auto"/>
        <w:ind w:firstLine="720"/>
        <w:jc w:val="both"/>
        <w:rPr>
          <w:rFonts w:ascii="Roboto" w:eastAsia="Roboto" w:hAnsi="Roboto" w:cs="Roboto"/>
          <w:sz w:val="24"/>
          <w:szCs w:val="24"/>
        </w:rPr>
      </w:pPr>
      <w:r w:rsidRPr="00A03B9D">
        <w:rPr>
          <w:rFonts w:ascii="Roboto" w:eastAsia="Roboto" w:hAnsi="Roboto" w:cs="Roboto"/>
          <w:sz w:val="24"/>
          <w:szCs w:val="24"/>
        </w:rPr>
        <w:t xml:space="preserve">- gli altri reati contro la p.a. (di cui al Capo I del Titolo II del Libro secondo del </w:t>
      </w:r>
      <w:proofErr w:type="gramStart"/>
      <w:r w:rsidRPr="00A03B9D">
        <w:rPr>
          <w:rFonts w:ascii="Roboto" w:eastAsia="Roboto" w:hAnsi="Roboto" w:cs="Roboto"/>
          <w:sz w:val="24"/>
          <w:szCs w:val="24"/>
        </w:rPr>
        <w:t>Codice Penale</w:t>
      </w:r>
      <w:proofErr w:type="gramEnd"/>
      <w:r w:rsidRPr="00A03B9D">
        <w:rPr>
          <w:rFonts w:ascii="Roboto" w:eastAsia="Roboto" w:hAnsi="Roboto" w:cs="Roboto"/>
          <w:sz w:val="24"/>
          <w:szCs w:val="24"/>
        </w:rPr>
        <w:t>, rilevanti ai fini delle inconferibilità ai sensi dell’art. 3 del d.lgs. n. 39 del 2013, dell’art. 35-bis del d.lgs. n. 165/2001 e del d.lgs. n. 235 del 2012).</w:t>
      </w:r>
    </w:p>
    <w:p w14:paraId="2AEE735E" w14:textId="4BB31014" w:rsidR="00617A02" w:rsidRPr="00A03B9D" w:rsidRDefault="00617A02">
      <w:pPr>
        <w:spacing w:line="360" w:lineRule="auto"/>
        <w:ind w:firstLine="720"/>
        <w:jc w:val="both"/>
        <w:rPr>
          <w:rFonts w:ascii="Roboto" w:eastAsia="Roboto" w:hAnsi="Roboto" w:cs="Roboto"/>
          <w:sz w:val="24"/>
          <w:szCs w:val="24"/>
        </w:rPr>
      </w:pPr>
      <w:r>
        <w:rPr>
          <w:rFonts w:ascii="Roboto" w:eastAsia="Roboto" w:hAnsi="Roboto" w:cs="Roboto"/>
          <w:sz w:val="24"/>
          <w:szCs w:val="24"/>
        </w:rPr>
        <w:t>La</w:t>
      </w:r>
      <w:r w:rsidRPr="00A03B9D">
        <w:rPr>
          <w:rFonts w:ascii="Roboto" w:eastAsia="Roboto" w:hAnsi="Roboto" w:cs="Roboto"/>
          <w:sz w:val="24"/>
          <w:szCs w:val="24"/>
        </w:rPr>
        <w:t xml:space="preserve"> mancata comunicazione è sanzionata a livello disciplinare</w:t>
      </w:r>
      <w:r>
        <w:rPr>
          <w:rFonts w:ascii="Roboto" w:eastAsia="Roboto" w:hAnsi="Roboto" w:cs="Roboto"/>
          <w:sz w:val="24"/>
          <w:szCs w:val="24"/>
        </w:rPr>
        <w:t>.</w:t>
      </w:r>
    </w:p>
    <w:p w14:paraId="7E0E0CD2" w14:textId="43213C56" w:rsidR="00617A02" w:rsidRDefault="000D4485" w:rsidP="00617A02">
      <w:pPr>
        <w:spacing w:line="360" w:lineRule="auto"/>
        <w:ind w:firstLine="720"/>
        <w:jc w:val="both"/>
      </w:pPr>
      <w:sdt>
        <w:sdtPr>
          <w:tag w:val="goog_rdk_11"/>
          <w:id w:val="811534705"/>
        </w:sdtPr>
        <w:sdtEndPr/>
        <w:sdtContent>
          <w:r w:rsidR="00617A02">
            <w:rPr>
              <w:rFonts w:ascii="Arial" w:eastAsia="Arial" w:hAnsi="Arial" w:cs="Arial"/>
              <w:sz w:val="24"/>
              <w:szCs w:val="24"/>
            </w:rPr>
            <w:t>E’</w:t>
          </w:r>
          <w:r w:rsidR="00617A02" w:rsidRPr="00617A02">
            <w:rPr>
              <w:rFonts w:ascii="Roboto" w:eastAsia="Roboto" w:hAnsi="Roboto" w:cs="Roboto"/>
              <w:sz w:val="24"/>
              <w:szCs w:val="24"/>
            </w:rPr>
            <w:t xml:space="preserve"> </w:t>
          </w:r>
          <w:r w:rsidR="00617A02">
            <w:rPr>
              <w:rFonts w:ascii="Roboto" w:eastAsia="Roboto" w:hAnsi="Roboto" w:cs="Roboto"/>
              <w:sz w:val="24"/>
              <w:szCs w:val="24"/>
            </w:rPr>
            <w:t xml:space="preserve">da ritenersi obbligatoria l’adozione da parte </w:t>
          </w:r>
          <w:r w:rsidR="00617A02" w:rsidRPr="00047259">
            <w:rPr>
              <w:rFonts w:ascii="Roboto" w:eastAsia="Roboto" w:hAnsi="Roboto" w:cs="Roboto"/>
              <w:sz w:val="24"/>
              <w:szCs w:val="24"/>
            </w:rPr>
            <w:t xml:space="preserve">dell’organo di indirizzo politico di un provvedimento motivato con il quale viene valutata la condotta “corruttiva” del dipendente ed eventualmente disposta la rotazione straordinaria in relazione ai delitti 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di indirizzo politico, invece, è solo facoltativa nel caso di procedimenti penali avviati per gli altri reati contro la p.a. (di cui al Capo I del Titolo II del Libro secondo del </w:t>
          </w:r>
          <w:proofErr w:type="gramStart"/>
          <w:r w:rsidR="00617A02" w:rsidRPr="00047259">
            <w:rPr>
              <w:rFonts w:ascii="Roboto" w:eastAsia="Roboto" w:hAnsi="Roboto" w:cs="Roboto"/>
              <w:sz w:val="24"/>
              <w:szCs w:val="24"/>
            </w:rPr>
            <w:t>Codice Penale</w:t>
          </w:r>
          <w:proofErr w:type="gramEnd"/>
          <w:r w:rsidR="00617A02" w:rsidRPr="00047259">
            <w:rPr>
              <w:rFonts w:ascii="Roboto" w:eastAsia="Roboto" w:hAnsi="Roboto" w:cs="Roboto"/>
              <w:sz w:val="24"/>
              <w:szCs w:val="24"/>
            </w:rPr>
            <w:t>, rilevanti ai fini delle inconferibilità ai sensi dell’art. 3 del</w:t>
          </w:r>
          <w:r w:rsidR="00617A02">
            <w:rPr>
              <w:rFonts w:ascii="Roboto" w:eastAsia="Roboto" w:hAnsi="Roboto" w:cs="Roboto"/>
              <w:sz w:val="24"/>
              <w:szCs w:val="24"/>
            </w:rPr>
            <w:t xml:space="preserve"> d.lgs. n. 39 del 2013, dell’art. 35-bis del d.lgs. n. 165/2001 e del d.lgs. n. 235 del 2012).</w:t>
          </w:r>
        </w:sdtContent>
      </w:sdt>
      <w:r w:rsidR="00617A02">
        <w:rPr>
          <w:rFonts w:ascii="Arial" w:eastAsia="Arial" w:hAnsi="Arial" w:cs="Arial"/>
          <w:sz w:val="24"/>
          <w:szCs w:val="24"/>
        </w:rPr>
        <w:t xml:space="preserve"> </w:t>
      </w:r>
    </w:p>
    <w:p w14:paraId="7F079E28" w14:textId="77777777" w:rsidR="00EE19E0" w:rsidRPr="00EE19E0" w:rsidRDefault="00617A02" w:rsidP="00617A02">
      <w:pPr>
        <w:spacing w:line="360" w:lineRule="auto"/>
        <w:ind w:firstLine="720"/>
        <w:jc w:val="both"/>
        <w:rPr>
          <w:rFonts w:ascii="Roboto" w:eastAsia="Roboto" w:hAnsi="Roboto" w:cs="Roboto"/>
          <w:sz w:val="24"/>
          <w:szCs w:val="24"/>
        </w:rPr>
      </w:pPr>
      <w:r w:rsidRPr="00EE19E0">
        <w:rPr>
          <w:rFonts w:ascii="Roboto" w:eastAsia="Roboto" w:hAnsi="Roboto" w:cs="Roboto"/>
          <w:sz w:val="24"/>
          <w:szCs w:val="24"/>
        </w:rPr>
        <w:t xml:space="preserve">Il provvedimento </w:t>
      </w:r>
      <w:r w:rsidR="00EE19E0" w:rsidRPr="00EE19E0">
        <w:rPr>
          <w:rFonts w:ascii="Roboto" w:eastAsia="Roboto" w:hAnsi="Roboto" w:cs="Roboto"/>
          <w:sz w:val="24"/>
          <w:szCs w:val="24"/>
        </w:rPr>
        <w:t>dell’organo di indirizzo politico deve essere adottato entro 30 giorni dalla comunicazione effettuata dal dipendente.</w:t>
      </w:r>
    </w:p>
    <w:p w14:paraId="4A625E72" w14:textId="3DDF0127" w:rsidR="00617A02" w:rsidRPr="00EE19E0" w:rsidRDefault="00EE19E0" w:rsidP="00617A02">
      <w:pPr>
        <w:spacing w:line="360" w:lineRule="auto"/>
        <w:ind w:firstLine="720"/>
        <w:jc w:val="both"/>
        <w:rPr>
          <w:rFonts w:ascii="Roboto" w:eastAsia="Roboto" w:hAnsi="Roboto" w:cs="Roboto"/>
          <w:sz w:val="24"/>
          <w:szCs w:val="24"/>
        </w:rPr>
      </w:pPr>
      <w:r w:rsidRPr="00EE19E0">
        <w:rPr>
          <w:rFonts w:ascii="Roboto" w:eastAsia="Roboto" w:hAnsi="Roboto" w:cs="Roboto"/>
          <w:sz w:val="24"/>
          <w:szCs w:val="24"/>
        </w:rPr>
        <w:t xml:space="preserve">Con tale provvedimento </w:t>
      </w:r>
      <w:r w:rsidR="00617A02" w:rsidRPr="00EE19E0">
        <w:rPr>
          <w:rFonts w:ascii="Roboto" w:eastAsia="Roboto" w:hAnsi="Roboto" w:cs="Roboto"/>
          <w:sz w:val="24"/>
          <w:szCs w:val="24"/>
        </w:rPr>
        <w:t xml:space="preserve">la Società potrebbe anche non disporre la rotazione, ma sarà sempre basato su una valutazione trasparente, collegata all’esigenza di tutelare la propria immagine di imparzialità. </w:t>
      </w:r>
    </w:p>
    <w:p w14:paraId="3ACE2151" w14:textId="2F3C0E69" w:rsidR="00617A02" w:rsidRPr="00EE19E0" w:rsidRDefault="00617A02" w:rsidP="00617A02">
      <w:pPr>
        <w:spacing w:line="360" w:lineRule="auto"/>
        <w:ind w:firstLine="720"/>
        <w:jc w:val="both"/>
        <w:rPr>
          <w:rFonts w:ascii="Roboto" w:eastAsia="Roboto" w:hAnsi="Roboto" w:cs="Roboto"/>
          <w:sz w:val="24"/>
          <w:szCs w:val="24"/>
        </w:rPr>
      </w:pPr>
      <w:r w:rsidRPr="00EE19E0">
        <w:rPr>
          <w:rFonts w:ascii="Roboto" w:eastAsia="Roboto" w:hAnsi="Roboto" w:cs="Roboto"/>
          <w:sz w:val="24"/>
          <w:szCs w:val="24"/>
        </w:rPr>
        <w:t xml:space="preserve">La motivazione del provvedimento riguarda in primo luogo la valutazione </w:t>
      </w:r>
      <w:proofErr w:type="spellStart"/>
      <w:r w:rsidRPr="00EE19E0">
        <w:rPr>
          <w:rFonts w:ascii="Roboto" w:eastAsia="Roboto" w:hAnsi="Roboto" w:cs="Roboto"/>
          <w:sz w:val="24"/>
          <w:szCs w:val="24"/>
        </w:rPr>
        <w:t>dell’an</w:t>
      </w:r>
      <w:proofErr w:type="spellEnd"/>
      <w:r w:rsidRPr="00EE19E0">
        <w:rPr>
          <w:rFonts w:ascii="Roboto" w:eastAsia="Roboto" w:hAnsi="Roboto" w:cs="Roboto"/>
          <w:sz w:val="24"/>
          <w:szCs w:val="24"/>
        </w:rPr>
        <w:t xml:space="preserve"> della decisione e in secondo luogo la scelta dell’ufficio cui il dipendente viene destinato. Nei casi di rotazione facoltativa il provvedimento eventualmente adottato precisa le motivazioni che spingono la Società alla rotazione, con particolare riguardo alle esigenze di tutela dell’immagine di imparzialità dell’ente. </w:t>
      </w:r>
    </w:p>
    <w:p w14:paraId="10E0FB78" w14:textId="77777777" w:rsidR="00617A02" w:rsidRPr="00EE19E0" w:rsidRDefault="00617A02" w:rsidP="00617A02">
      <w:pPr>
        <w:spacing w:line="360" w:lineRule="auto"/>
        <w:ind w:firstLine="720"/>
        <w:jc w:val="both"/>
        <w:rPr>
          <w:rFonts w:ascii="Roboto" w:eastAsia="Roboto" w:hAnsi="Roboto" w:cs="Roboto"/>
          <w:sz w:val="24"/>
          <w:szCs w:val="24"/>
        </w:rPr>
      </w:pPr>
      <w:r w:rsidRPr="00EE19E0">
        <w:rPr>
          <w:rFonts w:ascii="Roboto" w:eastAsia="Roboto" w:hAnsi="Roboto" w:cs="Roboto"/>
          <w:sz w:val="24"/>
          <w:szCs w:val="24"/>
        </w:rPr>
        <w:t xml:space="preserve">In ogni caso, alla scadenza della durata dell’efficacia del provvedimento di rotazione, come stabilita con provvedimento motivato dell’organo di indirizzo politico, quest’ultimo dovrà valutare la situazione che si è determinata per eventuali provvedimenti da adottare. </w:t>
      </w:r>
    </w:p>
    <w:p w14:paraId="221BD24F" w14:textId="77777777" w:rsidR="00617A02" w:rsidRPr="00047259" w:rsidRDefault="00617A02" w:rsidP="00617A02">
      <w:pPr>
        <w:spacing w:line="360" w:lineRule="auto"/>
        <w:ind w:firstLine="720"/>
        <w:jc w:val="both"/>
        <w:rPr>
          <w:rFonts w:ascii="Roboto" w:eastAsia="Roboto" w:hAnsi="Roboto" w:cs="Roboto"/>
          <w:sz w:val="24"/>
          <w:szCs w:val="24"/>
        </w:rPr>
      </w:pPr>
      <w:r w:rsidRPr="00EE19E0">
        <w:rPr>
          <w:rFonts w:ascii="Roboto" w:eastAsia="Roboto" w:hAnsi="Roboto" w:cs="Roboto"/>
          <w:sz w:val="24"/>
          <w:szCs w:val="24"/>
        </w:rPr>
        <w:lastRenderedPageBreak/>
        <w:t xml:space="preserve">In ipotesi di impossibilità del trasferimento d’ufficio dovuta dall’impossibilità di trovare un ufficio o una mansione di livello corrispondente alla qualifica del dipendente da trasferire e in caso di oggettiva impossibilità, il dipendente è posto in aspettativa o in </w:t>
      </w:r>
      <w:r w:rsidRPr="00047259">
        <w:rPr>
          <w:rFonts w:ascii="Roboto" w:eastAsia="Roboto" w:hAnsi="Roboto" w:cs="Roboto"/>
          <w:sz w:val="24"/>
          <w:szCs w:val="24"/>
        </w:rPr>
        <w:t xml:space="preserve">disponibilità con conservazione del trattamento economico in godimento. </w:t>
      </w:r>
    </w:p>
    <w:p w14:paraId="205FDE84" w14:textId="7D7BE7EC" w:rsidR="00617A02" w:rsidRPr="00A03B9D" w:rsidRDefault="00617A02" w:rsidP="00617A02">
      <w:pPr>
        <w:spacing w:line="360" w:lineRule="auto"/>
        <w:ind w:firstLine="720"/>
        <w:jc w:val="both"/>
        <w:rPr>
          <w:rFonts w:ascii="Roboto" w:eastAsia="Roboto" w:hAnsi="Roboto" w:cs="Roboto"/>
          <w:sz w:val="24"/>
          <w:szCs w:val="24"/>
        </w:rPr>
      </w:pPr>
      <w:r w:rsidRPr="00047259">
        <w:rPr>
          <w:rFonts w:ascii="Roboto" w:eastAsia="Roboto" w:hAnsi="Roboto" w:cs="Roboto"/>
          <w:sz w:val="24"/>
          <w:szCs w:val="24"/>
        </w:rPr>
        <w:t xml:space="preserve">L’adozione del provvedimento motivato di rotazione ovvero quello di permanenza del dipendente nell’Ufficio nel quale si sono verificati i fatti di rilevanza penale o disciplinare spetta </w:t>
      </w:r>
      <w:r w:rsidR="00EE19E0" w:rsidRPr="00047259">
        <w:rPr>
          <w:rFonts w:ascii="Roboto" w:eastAsia="Roboto" w:hAnsi="Roboto" w:cs="Roboto"/>
          <w:sz w:val="24"/>
          <w:szCs w:val="24"/>
        </w:rPr>
        <w:t xml:space="preserve">esclusivamente </w:t>
      </w:r>
      <w:r w:rsidRPr="00047259">
        <w:rPr>
          <w:rFonts w:ascii="Roboto" w:eastAsia="Roboto" w:hAnsi="Roboto" w:cs="Roboto"/>
          <w:sz w:val="24"/>
          <w:szCs w:val="24"/>
        </w:rPr>
        <w:t>all’organo di indirizzo politico.</w:t>
      </w:r>
    </w:p>
    <w:p w14:paraId="1633E345" w14:textId="77777777" w:rsidR="00A03B9D" w:rsidRPr="00A03B9D" w:rsidRDefault="00A03B9D" w:rsidP="00A03B9D">
      <w:pPr>
        <w:spacing w:line="360" w:lineRule="auto"/>
        <w:ind w:firstLine="720"/>
        <w:jc w:val="both"/>
        <w:rPr>
          <w:rFonts w:ascii="Roboto" w:eastAsia="Roboto" w:hAnsi="Roboto" w:cs="Roboto"/>
          <w:sz w:val="24"/>
          <w:szCs w:val="24"/>
        </w:rPr>
      </w:pPr>
      <w:r w:rsidRPr="00A03B9D">
        <w:rPr>
          <w:rFonts w:ascii="Roboto" w:eastAsia="Roboto" w:hAnsi="Roboto" w:cs="Roboto"/>
          <w:sz w:val="24"/>
          <w:szCs w:val="24"/>
        </w:rPr>
        <w:t>Il RPCT effettuerà i controlli sul rispetto delle disposizioni in materia di rotazione straordinaria disposti dalla Società.</w:t>
      </w:r>
    </w:p>
    <w:tbl>
      <w:tblPr>
        <w:tblStyle w:val="Grigliatabella"/>
        <w:tblW w:w="0" w:type="auto"/>
        <w:tblLook w:val="04A0" w:firstRow="1" w:lastRow="0" w:firstColumn="1" w:lastColumn="0" w:noHBand="0" w:noVBand="1"/>
      </w:tblPr>
      <w:tblGrid>
        <w:gridCol w:w="4390"/>
        <w:gridCol w:w="5238"/>
      </w:tblGrid>
      <w:tr w:rsidR="008E491E" w14:paraId="0E499E6E" w14:textId="77777777" w:rsidTr="005540B0">
        <w:tc>
          <w:tcPr>
            <w:tcW w:w="4390" w:type="dxa"/>
            <w:shd w:val="clear" w:color="auto" w:fill="B4C6E7" w:themeFill="accent1" w:themeFillTint="66"/>
          </w:tcPr>
          <w:p w14:paraId="5D7EBC15" w14:textId="0D7C37E5" w:rsidR="008E491E" w:rsidRPr="00565655" w:rsidRDefault="00565655">
            <w:pPr>
              <w:spacing w:line="360" w:lineRule="auto"/>
              <w:jc w:val="both"/>
              <w:rPr>
                <w:rFonts w:ascii="Roboto" w:eastAsia="Roboto" w:hAnsi="Roboto" w:cs="Roboto"/>
                <w:b/>
                <w:bCs/>
                <w:sz w:val="24"/>
                <w:szCs w:val="24"/>
              </w:rPr>
            </w:pPr>
            <w:bookmarkStart w:id="34" w:name="_Hlk98518024"/>
            <w:r w:rsidRPr="00565655">
              <w:rPr>
                <w:rFonts w:ascii="Roboto" w:eastAsia="Roboto" w:hAnsi="Roboto" w:cs="Roboto"/>
                <w:b/>
                <w:bCs/>
                <w:sz w:val="24"/>
                <w:szCs w:val="24"/>
              </w:rPr>
              <w:t>Nello scorso anno si sono verificate ipotesi di rotazione straordinaria?</w:t>
            </w:r>
          </w:p>
        </w:tc>
        <w:tc>
          <w:tcPr>
            <w:tcW w:w="5238" w:type="dxa"/>
          </w:tcPr>
          <w:p w14:paraId="6202537C" w14:textId="3163DA3F" w:rsidR="008E491E" w:rsidRPr="00047259" w:rsidRDefault="00473A58">
            <w:pPr>
              <w:spacing w:line="360" w:lineRule="auto"/>
              <w:jc w:val="both"/>
              <w:rPr>
                <w:rFonts w:ascii="Roboto" w:eastAsia="Roboto" w:hAnsi="Roboto" w:cs="Roboto"/>
                <w:sz w:val="24"/>
                <w:szCs w:val="24"/>
              </w:rPr>
            </w:pPr>
            <w:r w:rsidRPr="00047259">
              <w:rPr>
                <w:rFonts w:ascii="Roboto" w:eastAsia="Roboto" w:hAnsi="Roboto" w:cs="Roboto"/>
                <w:sz w:val="24"/>
                <w:szCs w:val="24"/>
              </w:rPr>
              <w:t>No</w:t>
            </w:r>
          </w:p>
        </w:tc>
      </w:tr>
      <w:tr w:rsidR="008E491E" w14:paraId="40CB3826" w14:textId="77777777" w:rsidTr="005540B0">
        <w:tc>
          <w:tcPr>
            <w:tcW w:w="4390" w:type="dxa"/>
            <w:shd w:val="clear" w:color="auto" w:fill="B4C6E7" w:themeFill="accent1" w:themeFillTint="66"/>
          </w:tcPr>
          <w:p w14:paraId="394FA865" w14:textId="31B354F7" w:rsidR="008E491E" w:rsidRPr="00565655" w:rsidRDefault="00565655">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p>
        </w:tc>
        <w:tc>
          <w:tcPr>
            <w:tcW w:w="5238" w:type="dxa"/>
          </w:tcPr>
          <w:p w14:paraId="3FFBFAA4" w14:textId="63263051" w:rsidR="008E491E" w:rsidRPr="00047259" w:rsidRDefault="00473A58">
            <w:pPr>
              <w:spacing w:line="360" w:lineRule="auto"/>
              <w:jc w:val="both"/>
              <w:rPr>
                <w:rFonts w:ascii="Roboto" w:eastAsia="Roboto" w:hAnsi="Roboto" w:cs="Roboto"/>
                <w:sz w:val="24"/>
                <w:szCs w:val="24"/>
              </w:rPr>
            </w:pPr>
            <w:r w:rsidRPr="00047259">
              <w:rPr>
                <w:rFonts w:ascii="Roboto" w:eastAsia="Roboto" w:hAnsi="Roboto" w:cs="Roboto"/>
                <w:sz w:val="24"/>
                <w:szCs w:val="24"/>
              </w:rPr>
              <w:t>Si</w:t>
            </w:r>
          </w:p>
        </w:tc>
      </w:tr>
      <w:tr w:rsidR="008E491E" w14:paraId="6CF7AD05" w14:textId="77777777" w:rsidTr="005540B0">
        <w:tc>
          <w:tcPr>
            <w:tcW w:w="4390" w:type="dxa"/>
            <w:shd w:val="clear" w:color="auto" w:fill="B4C6E7" w:themeFill="accent1" w:themeFillTint="66"/>
          </w:tcPr>
          <w:p w14:paraId="4F35EA16" w14:textId="4464766D" w:rsidR="008E491E" w:rsidRPr="005540B0" w:rsidRDefault="005540B0">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6262377D" w14:textId="714946E2" w:rsidR="008E491E" w:rsidRPr="00047259" w:rsidRDefault="00473A58">
            <w:pPr>
              <w:spacing w:line="360" w:lineRule="auto"/>
              <w:jc w:val="both"/>
              <w:rPr>
                <w:rFonts w:ascii="Roboto" w:eastAsia="Roboto" w:hAnsi="Roboto" w:cs="Roboto"/>
                <w:sz w:val="24"/>
                <w:szCs w:val="24"/>
              </w:rPr>
            </w:pPr>
            <w:r w:rsidRPr="00047259">
              <w:rPr>
                <w:rFonts w:ascii="Roboto" w:eastAsia="Roboto" w:hAnsi="Roboto" w:cs="Roboto"/>
                <w:sz w:val="24"/>
                <w:szCs w:val="24"/>
              </w:rPr>
              <w:t>Nessuna</w:t>
            </w:r>
          </w:p>
        </w:tc>
      </w:tr>
      <w:bookmarkEnd w:id="34"/>
    </w:tbl>
    <w:p w14:paraId="14E9A3BB" w14:textId="77777777" w:rsidR="00167AF0" w:rsidRDefault="00167AF0">
      <w:pPr>
        <w:spacing w:line="360" w:lineRule="auto"/>
        <w:ind w:firstLine="720"/>
        <w:jc w:val="both"/>
        <w:rPr>
          <w:rFonts w:ascii="Roboto" w:eastAsia="Roboto" w:hAnsi="Roboto" w:cs="Roboto"/>
          <w:sz w:val="24"/>
          <w:szCs w:val="24"/>
        </w:rPr>
      </w:pPr>
    </w:p>
    <w:p w14:paraId="623AFA26" w14:textId="77777777" w:rsidR="00167AF0" w:rsidRDefault="005820B4">
      <w:pPr>
        <w:pStyle w:val="Titolo2"/>
        <w:numPr>
          <w:ilvl w:val="1"/>
          <w:numId w:val="13"/>
        </w:numPr>
        <w:spacing w:before="360" w:after="80" w:line="360" w:lineRule="auto"/>
      </w:pPr>
      <w:bookmarkStart w:id="35" w:name="_Toc213863815"/>
      <w:r>
        <w:rPr>
          <w:rFonts w:ascii="Roboto" w:eastAsia="Roboto" w:hAnsi="Roboto" w:cs="Roboto"/>
          <w:sz w:val="36"/>
          <w:szCs w:val="36"/>
        </w:rPr>
        <w:t>Tutela del whistleblower</w:t>
      </w:r>
      <w:bookmarkEnd w:id="35"/>
    </w:p>
    <w:p w14:paraId="64B19A19" w14:textId="1691038E" w:rsidR="00167AF0" w:rsidRPr="00881CBE" w:rsidRDefault="008E491E" w:rsidP="004B7E7B">
      <w:pPr>
        <w:spacing w:line="360" w:lineRule="auto"/>
        <w:ind w:firstLine="720"/>
        <w:jc w:val="both"/>
        <w:rPr>
          <w:rFonts w:ascii="Roboto" w:eastAsia="Roboto" w:hAnsi="Roboto" w:cs="Roboto"/>
          <w:sz w:val="24"/>
          <w:szCs w:val="24"/>
        </w:rPr>
      </w:pPr>
      <w:r w:rsidRPr="00881CBE">
        <w:rPr>
          <w:rFonts w:ascii="Roboto" w:eastAsia="Roboto" w:hAnsi="Roboto" w:cs="Roboto"/>
          <w:sz w:val="24"/>
          <w:szCs w:val="24"/>
        </w:rPr>
        <w:t>È</w:t>
      </w:r>
      <w:r w:rsidR="005820B4" w:rsidRPr="00881CBE">
        <w:rPr>
          <w:rFonts w:ascii="Roboto" w:eastAsia="Roboto" w:hAnsi="Roboto" w:cs="Roboto"/>
          <w:sz w:val="24"/>
          <w:szCs w:val="24"/>
        </w:rPr>
        <w:t xml:space="preserve"> stata adottata dalla Società </w:t>
      </w:r>
      <w:r w:rsidR="00FE4400" w:rsidRPr="00881CBE">
        <w:rPr>
          <w:rFonts w:ascii="Roboto" w:eastAsia="Roboto" w:hAnsi="Roboto" w:cs="Roboto"/>
          <w:sz w:val="24"/>
          <w:szCs w:val="24"/>
        </w:rPr>
        <w:t>la</w:t>
      </w:r>
      <w:r w:rsidR="005820B4" w:rsidRPr="00881CBE">
        <w:rPr>
          <w:rFonts w:ascii="Roboto" w:eastAsia="Roboto" w:hAnsi="Roboto" w:cs="Roboto"/>
          <w:sz w:val="24"/>
          <w:szCs w:val="24"/>
        </w:rPr>
        <w:t xml:space="preserve"> procedura</w:t>
      </w:r>
      <w:r w:rsidR="00FE4400" w:rsidRPr="00881CBE">
        <w:rPr>
          <w:rFonts w:ascii="Roboto" w:eastAsia="Roboto" w:hAnsi="Roboto" w:cs="Roboto"/>
          <w:sz w:val="24"/>
          <w:szCs w:val="24"/>
        </w:rPr>
        <w:t xml:space="preserve"> conforme al d.lgs. 24/2023</w:t>
      </w:r>
      <w:r w:rsidR="005820B4" w:rsidRPr="00881CBE">
        <w:rPr>
          <w:rFonts w:ascii="Roboto" w:eastAsia="Roboto" w:hAnsi="Roboto" w:cs="Roboto"/>
          <w:sz w:val="24"/>
          <w:szCs w:val="24"/>
        </w:rPr>
        <w:t xml:space="preserve"> </w:t>
      </w:r>
      <w:r w:rsidR="00CB3CA5" w:rsidRPr="00881CBE">
        <w:rPr>
          <w:rFonts w:ascii="Roboto" w:eastAsia="Roboto" w:hAnsi="Roboto" w:cs="Roboto"/>
          <w:sz w:val="24"/>
          <w:szCs w:val="24"/>
        </w:rPr>
        <w:t xml:space="preserve">con delibera </w:t>
      </w:r>
      <w:r w:rsidR="00047259" w:rsidRPr="00881CBE">
        <w:rPr>
          <w:rFonts w:ascii="Roboto" w:eastAsia="Roboto" w:hAnsi="Roboto" w:cs="Roboto"/>
          <w:sz w:val="24"/>
          <w:szCs w:val="24"/>
        </w:rPr>
        <w:t>n.6 del 10/07/2023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6"/>
      </w:tblGrid>
      <w:tr w:rsidR="00947ACD" w:rsidRPr="00F013FD" w14:paraId="1274D492" w14:textId="77777777" w:rsidTr="761C03BC">
        <w:tc>
          <w:tcPr>
            <w:tcW w:w="2972" w:type="dxa"/>
            <w:shd w:val="clear" w:color="auto" w:fill="D9E2F3" w:themeFill="accent1" w:themeFillTint="33"/>
          </w:tcPr>
          <w:p w14:paraId="616136D2" w14:textId="77777777" w:rsidR="00947ACD" w:rsidRPr="00F013FD" w:rsidRDefault="00947ACD" w:rsidP="00FB6B7A">
            <w:pPr>
              <w:spacing w:line="360" w:lineRule="auto"/>
              <w:jc w:val="both"/>
              <w:rPr>
                <w:rFonts w:ascii="Roboto" w:hAnsi="Roboto"/>
                <w:b/>
                <w:bCs/>
              </w:rPr>
            </w:pPr>
            <w:r w:rsidRPr="00F013FD">
              <w:rPr>
                <w:rFonts w:ascii="Roboto" w:hAnsi="Roboto"/>
                <w:b/>
                <w:bCs/>
              </w:rPr>
              <w:t>A MANI O TRAMITE IL SERVIZIO POSTALE</w:t>
            </w:r>
          </w:p>
        </w:tc>
        <w:tc>
          <w:tcPr>
            <w:tcW w:w="6656" w:type="dxa"/>
          </w:tcPr>
          <w:p w14:paraId="6980EF9A" w14:textId="77777777" w:rsidR="00947ACD" w:rsidRPr="00F013FD" w:rsidRDefault="00947ACD" w:rsidP="00FB6B7A">
            <w:pPr>
              <w:spacing w:line="360" w:lineRule="auto"/>
              <w:jc w:val="both"/>
              <w:rPr>
                <w:rFonts w:ascii="Roboto" w:hAnsi="Roboto"/>
              </w:rPr>
            </w:pPr>
            <w:r w:rsidRPr="00F013FD">
              <w:rPr>
                <w:rFonts w:ascii="Roboto" w:hAnsi="Roboto"/>
              </w:rPr>
              <w:t>tramite busta chiusa indirizzata al RPCT che all’esterno rechi la dicitura “RISERVATA PERSONALE - WHISTLEBLOWING”</w:t>
            </w:r>
          </w:p>
        </w:tc>
      </w:tr>
      <w:tr w:rsidR="00947ACD" w:rsidRPr="00F013FD" w14:paraId="196990C4" w14:textId="77777777" w:rsidTr="761C03BC">
        <w:tc>
          <w:tcPr>
            <w:tcW w:w="2972" w:type="dxa"/>
            <w:shd w:val="clear" w:color="auto" w:fill="D9E2F3" w:themeFill="accent1" w:themeFillTint="33"/>
          </w:tcPr>
          <w:p w14:paraId="56B4AB36" w14:textId="77777777" w:rsidR="00947ACD" w:rsidRPr="00F013FD" w:rsidRDefault="00947ACD" w:rsidP="00FB6B7A">
            <w:pPr>
              <w:spacing w:line="360" w:lineRule="auto"/>
              <w:jc w:val="both"/>
              <w:rPr>
                <w:rFonts w:ascii="Roboto" w:hAnsi="Roboto"/>
                <w:b/>
                <w:bCs/>
              </w:rPr>
            </w:pPr>
            <w:r w:rsidRPr="00F013FD">
              <w:rPr>
                <w:rFonts w:ascii="Roboto" w:hAnsi="Roboto"/>
                <w:b/>
                <w:bCs/>
              </w:rPr>
              <w:t>CANALE INFORMATICO</w:t>
            </w:r>
          </w:p>
        </w:tc>
        <w:tc>
          <w:tcPr>
            <w:tcW w:w="6656" w:type="dxa"/>
          </w:tcPr>
          <w:p w14:paraId="1A3EF57F" w14:textId="77777777" w:rsidR="00947ACD" w:rsidRDefault="00047259" w:rsidP="00FB6B7A">
            <w:pPr>
              <w:spacing w:line="360" w:lineRule="auto"/>
              <w:jc w:val="both"/>
              <w:rPr>
                <w:rFonts w:ascii="Roboto" w:hAnsi="Roboto"/>
              </w:rPr>
            </w:pPr>
            <w:r>
              <w:rPr>
                <w:rFonts w:ascii="Roboto" w:hAnsi="Roboto"/>
              </w:rPr>
              <w:t xml:space="preserve">Tramite invio all’indirizzo di posta elettronica </w:t>
            </w:r>
            <w:hyperlink r:id="rId19" w:history="1">
              <w:r w:rsidRPr="00212EE9">
                <w:rPr>
                  <w:rStyle w:val="Collegamentoipertestuale"/>
                  <w:rFonts w:ascii="Roboto" w:hAnsi="Roboto"/>
                </w:rPr>
                <w:t>segnalazioni@csl-cremeria.it</w:t>
              </w:r>
            </w:hyperlink>
            <w:r>
              <w:rPr>
                <w:rFonts w:ascii="Roboto" w:hAnsi="Roboto"/>
              </w:rPr>
              <w:t xml:space="preserve"> appositamente de</w:t>
            </w:r>
            <w:r w:rsidR="00901843">
              <w:rPr>
                <w:rFonts w:ascii="Roboto" w:hAnsi="Roboto"/>
              </w:rPr>
              <w:t>dicato alla ricezione delle segnalazioni e monitorato esclusivamente dal RPCT</w:t>
            </w:r>
          </w:p>
          <w:p w14:paraId="0BC56FD5" w14:textId="77777777" w:rsidR="00901843" w:rsidRDefault="00901843" w:rsidP="00FB6B7A">
            <w:pPr>
              <w:spacing w:line="360" w:lineRule="auto"/>
              <w:jc w:val="both"/>
              <w:rPr>
                <w:rFonts w:ascii="Roboto" w:hAnsi="Roboto"/>
              </w:rPr>
            </w:pPr>
          </w:p>
          <w:p w14:paraId="6C1915E3" w14:textId="6E73B98A" w:rsidR="00901843" w:rsidRPr="00F013FD" w:rsidRDefault="00901843" w:rsidP="00FB6B7A">
            <w:pPr>
              <w:spacing w:line="360" w:lineRule="auto"/>
              <w:jc w:val="both"/>
              <w:rPr>
                <w:rFonts w:ascii="Roboto" w:hAnsi="Roboto"/>
              </w:rPr>
            </w:pPr>
            <w:r>
              <w:rPr>
                <w:rFonts w:ascii="Roboto" w:hAnsi="Roboto"/>
              </w:rPr>
              <w:t xml:space="preserve">Tramite accesso al software al link </w:t>
            </w:r>
            <w:hyperlink r:id="rId20" w:history="1">
              <w:r w:rsidRPr="00901843">
                <w:rPr>
                  <w:rStyle w:val="Collegamentoipertestuale"/>
                  <w:rFonts w:ascii="Roboto" w:hAnsi="Roboto"/>
                </w:rPr>
                <w:t>https://centrostudioelavorolacremeria.whistleblowing.it/</w:t>
              </w:r>
            </w:hyperlink>
          </w:p>
        </w:tc>
      </w:tr>
      <w:tr w:rsidR="00FE4400" w:rsidRPr="00F013FD" w14:paraId="09F270DB" w14:textId="77777777" w:rsidTr="761C03BC">
        <w:tc>
          <w:tcPr>
            <w:tcW w:w="2972" w:type="dxa"/>
            <w:shd w:val="clear" w:color="auto" w:fill="D9E2F3" w:themeFill="accent1" w:themeFillTint="33"/>
          </w:tcPr>
          <w:p w14:paraId="4C7638B7" w14:textId="67CB06AE" w:rsidR="00FE4400" w:rsidRPr="00F013FD" w:rsidRDefault="00FE4400" w:rsidP="00FB6B7A">
            <w:pPr>
              <w:spacing w:line="360" w:lineRule="auto"/>
              <w:jc w:val="both"/>
              <w:rPr>
                <w:rFonts w:ascii="Roboto" w:hAnsi="Roboto"/>
                <w:b/>
                <w:bCs/>
              </w:rPr>
            </w:pPr>
            <w:r>
              <w:rPr>
                <w:rFonts w:ascii="Roboto" w:hAnsi="Roboto"/>
                <w:b/>
                <w:bCs/>
              </w:rPr>
              <w:t>CANALE ORALE</w:t>
            </w:r>
          </w:p>
        </w:tc>
        <w:tc>
          <w:tcPr>
            <w:tcW w:w="6656" w:type="dxa"/>
          </w:tcPr>
          <w:p w14:paraId="6E6A9567" w14:textId="375D188B" w:rsidR="00FE4400" w:rsidRPr="00F013FD" w:rsidRDefault="00FE4400" w:rsidP="00FB6B7A">
            <w:pPr>
              <w:spacing w:line="360" w:lineRule="auto"/>
              <w:jc w:val="both"/>
              <w:rPr>
                <w:rFonts w:ascii="Roboto" w:hAnsi="Roboto"/>
                <w:highlight w:val="yellow"/>
              </w:rPr>
            </w:pPr>
            <w:r w:rsidRPr="00213F89">
              <w:rPr>
                <w:rFonts w:ascii="Roboto" w:hAnsi="Roboto"/>
              </w:rPr>
              <w:t xml:space="preserve">Tramite messagistica </w:t>
            </w:r>
            <w:r w:rsidR="00213F89" w:rsidRPr="00213F89">
              <w:rPr>
                <w:rFonts w:ascii="Roboto" w:hAnsi="Roboto"/>
              </w:rPr>
              <w:t>registrata</w:t>
            </w:r>
          </w:p>
        </w:tc>
      </w:tr>
    </w:tbl>
    <w:p w14:paraId="242BBB9F" w14:textId="77777777" w:rsidR="00CB3CA5" w:rsidRDefault="00CB3CA5">
      <w:pPr>
        <w:spacing w:line="360" w:lineRule="auto"/>
        <w:ind w:firstLine="720"/>
        <w:jc w:val="both"/>
      </w:pPr>
    </w:p>
    <w:tbl>
      <w:tblPr>
        <w:tblStyle w:val="Grigliatabella"/>
        <w:tblW w:w="0" w:type="auto"/>
        <w:tblLook w:val="04A0" w:firstRow="1" w:lastRow="0" w:firstColumn="1" w:lastColumn="0" w:noHBand="0" w:noVBand="1"/>
      </w:tblPr>
      <w:tblGrid>
        <w:gridCol w:w="4390"/>
        <w:gridCol w:w="5238"/>
      </w:tblGrid>
      <w:tr w:rsidR="00947ACD" w14:paraId="11028D02" w14:textId="77777777" w:rsidTr="761C03BC">
        <w:tc>
          <w:tcPr>
            <w:tcW w:w="4390" w:type="dxa"/>
            <w:shd w:val="clear" w:color="auto" w:fill="B4C6E7" w:themeFill="accent1" w:themeFillTint="66"/>
          </w:tcPr>
          <w:p w14:paraId="62FCADD9" w14:textId="4003ADC5" w:rsidR="00947ACD" w:rsidRPr="00565655" w:rsidRDefault="00947ACD" w:rsidP="00FB6B7A">
            <w:pPr>
              <w:spacing w:line="360" w:lineRule="auto"/>
              <w:jc w:val="both"/>
              <w:rPr>
                <w:rFonts w:ascii="Roboto" w:eastAsia="Roboto" w:hAnsi="Roboto" w:cs="Roboto"/>
                <w:b/>
                <w:bCs/>
                <w:sz w:val="24"/>
                <w:szCs w:val="24"/>
              </w:rPr>
            </w:pPr>
            <w:r>
              <w:rPr>
                <w:rFonts w:ascii="Roboto" w:eastAsia="Roboto" w:hAnsi="Roboto" w:cs="Roboto"/>
                <w:b/>
                <w:bCs/>
                <w:sz w:val="24"/>
                <w:szCs w:val="24"/>
              </w:rPr>
              <w:lastRenderedPageBreak/>
              <w:t>Sono state ricevute segnalazioni tramite il canale Whistleblowing</w:t>
            </w:r>
            <w:r w:rsidR="00FE4400">
              <w:rPr>
                <w:rFonts w:ascii="Roboto" w:eastAsia="Roboto" w:hAnsi="Roboto" w:cs="Roboto"/>
                <w:b/>
                <w:bCs/>
                <w:sz w:val="24"/>
                <w:szCs w:val="24"/>
              </w:rPr>
              <w:t xml:space="preserve"> nel 202</w:t>
            </w:r>
            <w:r w:rsidR="00213F89">
              <w:rPr>
                <w:rFonts w:ascii="Roboto" w:eastAsia="Roboto" w:hAnsi="Roboto" w:cs="Roboto"/>
                <w:b/>
                <w:bCs/>
                <w:sz w:val="24"/>
                <w:szCs w:val="24"/>
              </w:rPr>
              <w:t>5</w:t>
            </w:r>
            <w:r>
              <w:rPr>
                <w:rFonts w:ascii="Roboto" w:eastAsia="Roboto" w:hAnsi="Roboto" w:cs="Roboto"/>
                <w:b/>
                <w:bCs/>
                <w:sz w:val="24"/>
                <w:szCs w:val="24"/>
              </w:rPr>
              <w:t>?</w:t>
            </w:r>
          </w:p>
        </w:tc>
        <w:tc>
          <w:tcPr>
            <w:tcW w:w="5238" w:type="dxa"/>
          </w:tcPr>
          <w:p w14:paraId="12A64DC7" w14:textId="31DF4566" w:rsidR="00947ACD" w:rsidRPr="00881CBE" w:rsidRDefault="00473A58" w:rsidP="00FB6B7A">
            <w:pPr>
              <w:spacing w:line="360" w:lineRule="auto"/>
              <w:jc w:val="both"/>
              <w:rPr>
                <w:rFonts w:ascii="Roboto" w:eastAsia="Roboto" w:hAnsi="Roboto" w:cs="Roboto"/>
                <w:sz w:val="24"/>
                <w:szCs w:val="24"/>
              </w:rPr>
            </w:pPr>
            <w:r w:rsidRPr="00881CBE">
              <w:rPr>
                <w:rFonts w:ascii="Roboto" w:eastAsia="Roboto" w:hAnsi="Roboto" w:cs="Roboto"/>
                <w:sz w:val="24"/>
                <w:szCs w:val="24"/>
              </w:rPr>
              <w:t>No</w:t>
            </w:r>
          </w:p>
        </w:tc>
      </w:tr>
      <w:tr w:rsidR="00CB3CA5" w14:paraId="44F0CEE0" w14:textId="77777777" w:rsidTr="761C03BC">
        <w:tc>
          <w:tcPr>
            <w:tcW w:w="4390" w:type="dxa"/>
            <w:shd w:val="clear" w:color="auto" w:fill="B4C6E7" w:themeFill="accent1" w:themeFillTint="66"/>
          </w:tcPr>
          <w:p w14:paraId="46880797" w14:textId="66F3C0EC" w:rsidR="00CB3CA5" w:rsidRPr="00565655" w:rsidRDefault="00CB3CA5"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 xml:space="preserve">Il RPCT ha </w:t>
            </w:r>
            <w:r w:rsidR="00947ACD">
              <w:rPr>
                <w:rFonts w:ascii="Roboto" w:eastAsia="Roboto" w:hAnsi="Roboto" w:cs="Roboto"/>
                <w:b/>
                <w:bCs/>
                <w:sz w:val="24"/>
                <w:szCs w:val="24"/>
              </w:rPr>
              <w:t>formato il personale dipendente sulle modalità di segnalazione?</w:t>
            </w:r>
          </w:p>
        </w:tc>
        <w:tc>
          <w:tcPr>
            <w:tcW w:w="5238" w:type="dxa"/>
          </w:tcPr>
          <w:p w14:paraId="6B981880" w14:textId="11DAA432" w:rsidR="00CB3CA5" w:rsidRPr="00881CBE" w:rsidRDefault="258133D8" w:rsidP="00FB6B7A">
            <w:pPr>
              <w:spacing w:line="360" w:lineRule="auto"/>
              <w:jc w:val="both"/>
              <w:rPr>
                <w:rFonts w:ascii="Roboto" w:eastAsia="Roboto" w:hAnsi="Roboto" w:cs="Roboto"/>
                <w:sz w:val="24"/>
                <w:szCs w:val="24"/>
              </w:rPr>
            </w:pPr>
            <w:r w:rsidRPr="00881CBE">
              <w:rPr>
                <w:rFonts w:ascii="Roboto" w:eastAsia="Roboto" w:hAnsi="Roboto" w:cs="Roboto"/>
                <w:sz w:val="24"/>
                <w:szCs w:val="24"/>
              </w:rPr>
              <w:t>Si</w:t>
            </w:r>
            <w:r w:rsidR="61D58D33" w:rsidRPr="00881CBE">
              <w:rPr>
                <w:rFonts w:ascii="Roboto" w:eastAsia="Roboto" w:hAnsi="Roboto" w:cs="Roboto"/>
                <w:sz w:val="24"/>
                <w:szCs w:val="24"/>
              </w:rPr>
              <w:t>, con formazione specifica</w:t>
            </w:r>
            <w:r w:rsidR="00213F89" w:rsidRPr="00881CBE">
              <w:rPr>
                <w:rFonts w:ascii="Roboto" w:eastAsia="Roboto" w:hAnsi="Roboto" w:cs="Roboto"/>
                <w:sz w:val="24"/>
                <w:szCs w:val="24"/>
              </w:rPr>
              <w:t xml:space="preserve"> nel corso del 2024</w:t>
            </w:r>
          </w:p>
        </w:tc>
      </w:tr>
      <w:tr w:rsidR="00CB3CA5" w14:paraId="4EF52687" w14:textId="77777777" w:rsidTr="761C03BC">
        <w:tc>
          <w:tcPr>
            <w:tcW w:w="4390" w:type="dxa"/>
            <w:shd w:val="clear" w:color="auto" w:fill="B4C6E7" w:themeFill="accent1" w:themeFillTint="66"/>
          </w:tcPr>
          <w:p w14:paraId="653D4243" w14:textId="77777777" w:rsidR="00CB3CA5" w:rsidRPr="005540B0" w:rsidRDefault="00CB3CA5"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7A23EAD7" w14:textId="77385120" w:rsidR="00CB3CA5" w:rsidRPr="00881CBE" w:rsidRDefault="258133D8" w:rsidP="00FB6B7A">
            <w:pPr>
              <w:spacing w:line="360" w:lineRule="auto"/>
              <w:jc w:val="both"/>
              <w:rPr>
                <w:rFonts w:ascii="Roboto" w:eastAsia="Roboto" w:hAnsi="Roboto" w:cs="Roboto"/>
                <w:sz w:val="24"/>
                <w:szCs w:val="24"/>
              </w:rPr>
            </w:pPr>
            <w:r w:rsidRPr="00881CBE">
              <w:rPr>
                <w:rFonts w:ascii="Roboto" w:eastAsia="Roboto" w:hAnsi="Roboto" w:cs="Roboto"/>
                <w:sz w:val="24"/>
                <w:szCs w:val="24"/>
              </w:rPr>
              <w:t>Nessuna</w:t>
            </w:r>
            <w:r w:rsidR="029A7298" w:rsidRPr="00881CBE">
              <w:rPr>
                <w:rFonts w:ascii="Roboto" w:eastAsia="Roboto" w:hAnsi="Roboto" w:cs="Roboto"/>
                <w:sz w:val="24"/>
                <w:szCs w:val="24"/>
              </w:rPr>
              <w:t xml:space="preserve"> </w:t>
            </w:r>
          </w:p>
        </w:tc>
      </w:tr>
    </w:tbl>
    <w:p w14:paraId="222702CE" w14:textId="682E466A" w:rsidR="00167AF0" w:rsidRDefault="00CB3CA5" w:rsidP="00CB3CA5">
      <w:pPr>
        <w:spacing w:line="360" w:lineRule="auto"/>
        <w:ind w:firstLine="720"/>
        <w:jc w:val="both"/>
        <w:rPr>
          <w:rFonts w:ascii="Roboto" w:eastAsia="Roboto" w:hAnsi="Roboto" w:cs="Roboto"/>
          <w:sz w:val="24"/>
          <w:szCs w:val="24"/>
        </w:rPr>
      </w:pPr>
      <w:r>
        <w:tab/>
      </w:r>
    </w:p>
    <w:p w14:paraId="4DA35321" w14:textId="77777777" w:rsidR="00167AF0" w:rsidRDefault="005820B4">
      <w:pPr>
        <w:pStyle w:val="Titolo2"/>
        <w:numPr>
          <w:ilvl w:val="1"/>
          <w:numId w:val="13"/>
        </w:numPr>
        <w:spacing w:before="360" w:after="80" w:line="360" w:lineRule="auto"/>
      </w:pPr>
      <w:bookmarkStart w:id="36" w:name="_Toc213863816"/>
      <w:r>
        <w:rPr>
          <w:rFonts w:ascii="Roboto" w:eastAsia="Roboto" w:hAnsi="Roboto" w:cs="Roboto"/>
          <w:sz w:val="36"/>
          <w:szCs w:val="36"/>
        </w:rPr>
        <w:t>Formazione del personale sui temi dell'etica pubblica e della legalità</w:t>
      </w:r>
      <w:bookmarkEnd w:id="36"/>
    </w:p>
    <w:p w14:paraId="0DB8FEF8"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La formazione riveste un’importanza cruciale nell’ambito della prevenzione e della corruzione.</w:t>
      </w:r>
    </w:p>
    <w:p w14:paraId="0D1A2BBD"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Il controllo, il monitoraggio e la programmazione delle misure di formazione </w:t>
      </w:r>
      <w:proofErr w:type="gramStart"/>
      <w:r>
        <w:rPr>
          <w:rFonts w:ascii="Roboto" w:eastAsia="Roboto" w:hAnsi="Roboto" w:cs="Roboto"/>
          <w:sz w:val="24"/>
          <w:szCs w:val="24"/>
        </w:rPr>
        <w:t>spetta</w:t>
      </w:r>
      <w:proofErr w:type="gramEnd"/>
      <w:r>
        <w:rPr>
          <w:rFonts w:ascii="Roboto" w:eastAsia="Roboto" w:hAnsi="Roboto" w:cs="Roboto"/>
          <w:sz w:val="24"/>
          <w:szCs w:val="24"/>
        </w:rPr>
        <w:t xml:space="preserve"> al RPCT.</w:t>
      </w:r>
    </w:p>
    <w:tbl>
      <w:tblPr>
        <w:tblStyle w:val="affe"/>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67AF0" w14:paraId="43865A97" w14:textId="77777777" w:rsidTr="761C03BC">
        <w:tc>
          <w:tcPr>
            <w:tcW w:w="9628" w:type="dxa"/>
            <w:shd w:val="clear" w:color="auto" w:fill="D9E2F3" w:themeFill="accent1" w:themeFillTint="33"/>
          </w:tcPr>
          <w:p w14:paraId="400CBB9D" w14:textId="3AABD4DF" w:rsidR="00167AF0" w:rsidRDefault="005820B4">
            <w:pPr>
              <w:spacing w:line="360" w:lineRule="auto"/>
              <w:jc w:val="both"/>
              <w:rPr>
                <w:rFonts w:ascii="Roboto" w:eastAsia="Roboto" w:hAnsi="Roboto" w:cs="Roboto"/>
                <w:sz w:val="24"/>
                <w:szCs w:val="24"/>
              </w:rPr>
            </w:pPr>
            <w:r>
              <w:rPr>
                <w:rFonts w:ascii="Roboto" w:eastAsia="Roboto" w:hAnsi="Roboto" w:cs="Roboto"/>
                <w:b/>
                <w:sz w:val="24"/>
                <w:szCs w:val="24"/>
              </w:rPr>
              <w:t>Azioni formative espletate nel triennio precedente</w:t>
            </w:r>
            <w:r w:rsidR="00473A58">
              <w:rPr>
                <w:rFonts w:ascii="Roboto" w:eastAsia="Roboto" w:hAnsi="Roboto" w:cs="Roboto"/>
                <w:b/>
                <w:sz w:val="24"/>
                <w:szCs w:val="24"/>
              </w:rPr>
              <w:t xml:space="preserve"> per il personale</w:t>
            </w:r>
          </w:p>
        </w:tc>
      </w:tr>
      <w:tr w:rsidR="00167AF0" w14:paraId="1EBBC701" w14:textId="77777777" w:rsidTr="761C03BC">
        <w:tc>
          <w:tcPr>
            <w:tcW w:w="9628" w:type="dxa"/>
          </w:tcPr>
          <w:p w14:paraId="6AF6F256" w14:textId="3F2DC5FC" w:rsidR="00341CA5" w:rsidRDefault="005E6430" w:rsidP="005E6430">
            <w:pPr>
              <w:spacing w:line="360" w:lineRule="auto"/>
              <w:ind w:firstLine="720"/>
              <w:jc w:val="both"/>
              <w:rPr>
                <w:rFonts w:ascii="Roboto" w:eastAsia="Roboto" w:hAnsi="Roboto" w:cs="Roboto"/>
                <w:sz w:val="24"/>
                <w:szCs w:val="24"/>
                <w:highlight w:val="yellow"/>
              </w:rPr>
            </w:pPr>
            <w:r w:rsidRPr="005E6430">
              <w:rPr>
                <w:rFonts w:ascii="Roboto" w:eastAsia="Roboto" w:hAnsi="Roboto" w:cs="Roboto"/>
                <w:sz w:val="24"/>
                <w:szCs w:val="24"/>
              </w:rPr>
              <w:t>Durante l’anno 2025 è stata effettuata la formazione obbligatoria prevista sul tema della prevenzione della corruzione e della trasparenza tramite la somministrazione di un corso e-learning, studio individuale del materiale fornito (slide) di approfondimento e verifica dell’apprendimento tramite somministrazione di questionario. L’impegno individuale del dipendente è stato di 3 ore complessive (n. 2 ore di formazione specifica sulle procedure di affidamento diretto e i rischi corruttivi; n. 1 ora di svolgimento del test di apprendimento). La formazione specialistica prevista dal PTPCT è stata espletata.</w:t>
            </w:r>
          </w:p>
        </w:tc>
      </w:tr>
    </w:tbl>
    <w:p w14:paraId="24CE2B49" w14:textId="2D4DF250" w:rsidR="00167AF0" w:rsidRDefault="00167AF0">
      <w:pPr>
        <w:spacing w:line="360" w:lineRule="auto"/>
        <w:ind w:firstLine="720"/>
        <w:jc w:val="both"/>
        <w:rPr>
          <w:rFonts w:ascii="Roboto" w:eastAsia="Roboto" w:hAnsi="Roboto" w:cs="Roboto"/>
          <w:sz w:val="24"/>
          <w:szCs w:val="24"/>
        </w:rPr>
      </w:pPr>
    </w:p>
    <w:tbl>
      <w:tblPr>
        <w:tblStyle w:val="affe"/>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73A58" w14:paraId="57807ABA" w14:textId="77777777" w:rsidTr="761C03BC">
        <w:tc>
          <w:tcPr>
            <w:tcW w:w="9628" w:type="dxa"/>
            <w:shd w:val="clear" w:color="auto" w:fill="D9E2F3" w:themeFill="accent1" w:themeFillTint="33"/>
          </w:tcPr>
          <w:p w14:paraId="4A2A6564" w14:textId="13889AD5" w:rsidR="00473A58" w:rsidRDefault="00473A58" w:rsidP="001A7774">
            <w:pPr>
              <w:spacing w:line="360" w:lineRule="auto"/>
              <w:jc w:val="both"/>
              <w:rPr>
                <w:rFonts w:ascii="Roboto" w:eastAsia="Roboto" w:hAnsi="Roboto" w:cs="Roboto"/>
                <w:sz w:val="24"/>
                <w:szCs w:val="24"/>
              </w:rPr>
            </w:pPr>
            <w:r>
              <w:rPr>
                <w:rFonts w:ascii="Roboto" w:eastAsia="Roboto" w:hAnsi="Roboto" w:cs="Roboto"/>
                <w:b/>
                <w:sz w:val="24"/>
                <w:szCs w:val="24"/>
              </w:rPr>
              <w:t>Formazione del RPCT</w:t>
            </w:r>
          </w:p>
        </w:tc>
      </w:tr>
      <w:tr w:rsidR="00473A58" w14:paraId="259559BF" w14:textId="77777777" w:rsidTr="761C03BC">
        <w:tc>
          <w:tcPr>
            <w:tcW w:w="9628" w:type="dxa"/>
          </w:tcPr>
          <w:p w14:paraId="2FF8C928" w14:textId="02391B56" w:rsidR="009D7871" w:rsidRPr="009D7871" w:rsidRDefault="00473A58" w:rsidP="00213F89">
            <w:pPr>
              <w:spacing w:line="360" w:lineRule="auto"/>
              <w:ind w:firstLine="720"/>
              <w:jc w:val="both"/>
              <w:rPr>
                <w:rFonts w:ascii="Roboto" w:eastAsia="Roboto" w:hAnsi="Roboto" w:cs="Roboto"/>
                <w:sz w:val="24"/>
                <w:szCs w:val="24"/>
              </w:rPr>
            </w:pPr>
            <w:r w:rsidRPr="009D7871">
              <w:rPr>
                <w:rFonts w:ascii="Roboto" w:eastAsia="Roboto" w:hAnsi="Roboto" w:cs="Roboto"/>
                <w:sz w:val="24"/>
                <w:szCs w:val="24"/>
              </w:rPr>
              <w:t>Durante l’anno 202</w:t>
            </w:r>
            <w:r w:rsidR="00DB479D">
              <w:rPr>
                <w:rFonts w:ascii="Roboto" w:eastAsia="Roboto" w:hAnsi="Roboto" w:cs="Roboto"/>
                <w:sz w:val="24"/>
                <w:szCs w:val="24"/>
              </w:rPr>
              <w:t>5</w:t>
            </w:r>
            <w:r w:rsidR="008D1478" w:rsidRPr="009D7871">
              <w:rPr>
                <w:rFonts w:ascii="Roboto" w:eastAsia="Roboto" w:hAnsi="Roboto" w:cs="Roboto"/>
                <w:sz w:val="24"/>
                <w:szCs w:val="24"/>
              </w:rPr>
              <w:t xml:space="preserve"> in collaborazione con il gruppo di lavoro dei RPCT di </w:t>
            </w:r>
            <w:proofErr w:type="spellStart"/>
            <w:r w:rsidR="008D1478" w:rsidRPr="009D7871">
              <w:rPr>
                <w:rFonts w:ascii="Roboto" w:eastAsia="Roboto" w:hAnsi="Roboto" w:cs="Roboto"/>
                <w:sz w:val="24"/>
                <w:szCs w:val="24"/>
              </w:rPr>
              <w:t>Arifel</w:t>
            </w:r>
            <w:proofErr w:type="spellEnd"/>
            <w:r w:rsidR="008D1478" w:rsidRPr="009D7871">
              <w:rPr>
                <w:rFonts w:ascii="Roboto" w:eastAsia="Roboto" w:hAnsi="Roboto" w:cs="Roboto"/>
                <w:sz w:val="24"/>
                <w:szCs w:val="24"/>
              </w:rPr>
              <w:t xml:space="preserve"> sono stati svolti numerosi incontri formativi</w:t>
            </w:r>
            <w:r w:rsidR="00D6658B" w:rsidRPr="009D7871">
              <w:rPr>
                <w:rFonts w:ascii="Roboto" w:eastAsia="Roboto" w:hAnsi="Roboto" w:cs="Roboto"/>
                <w:sz w:val="24"/>
                <w:szCs w:val="24"/>
              </w:rPr>
              <w:t>.</w:t>
            </w:r>
            <w:r w:rsidR="004924A5" w:rsidRPr="009D7871">
              <w:rPr>
                <w:rFonts w:ascii="Roboto" w:eastAsia="Roboto" w:hAnsi="Roboto" w:cs="Roboto"/>
                <w:sz w:val="24"/>
                <w:szCs w:val="24"/>
              </w:rPr>
              <w:t xml:space="preserve"> </w:t>
            </w:r>
            <w:r w:rsidR="00D6658B" w:rsidRPr="009D7871">
              <w:rPr>
                <w:rFonts w:ascii="Roboto" w:eastAsia="Roboto" w:hAnsi="Roboto" w:cs="Roboto"/>
                <w:sz w:val="24"/>
                <w:szCs w:val="24"/>
              </w:rPr>
              <w:t xml:space="preserve">In particolare, in data </w:t>
            </w:r>
            <w:r w:rsidR="00213F89">
              <w:rPr>
                <w:rFonts w:ascii="Roboto" w:eastAsia="Roboto" w:hAnsi="Roboto" w:cs="Roboto"/>
                <w:sz w:val="24"/>
                <w:szCs w:val="24"/>
              </w:rPr>
              <w:t>20/05/2025</w:t>
            </w:r>
            <w:r w:rsidR="00D6658B" w:rsidRPr="009D7871">
              <w:rPr>
                <w:rFonts w:ascii="Roboto" w:eastAsia="Roboto" w:hAnsi="Roboto" w:cs="Roboto"/>
                <w:sz w:val="24"/>
                <w:szCs w:val="24"/>
              </w:rPr>
              <w:t xml:space="preserve"> e </w:t>
            </w:r>
            <w:r w:rsidR="00213F89">
              <w:rPr>
                <w:rFonts w:ascii="Roboto" w:eastAsia="Roboto" w:hAnsi="Roboto" w:cs="Roboto"/>
                <w:sz w:val="24"/>
                <w:szCs w:val="24"/>
              </w:rPr>
              <w:t>29/10/2025</w:t>
            </w:r>
            <w:r w:rsidR="0005336C" w:rsidRPr="009D7871">
              <w:rPr>
                <w:rFonts w:ascii="Roboto" w:eastAsia="Roboto" w:hAnsi="Roboto" w:cs="Roboto"/>
                <w:sz w:val="24"/>
                <w:szCs w:val="24"/>
              </w:rPr>
              <w:t xml:space="preserve">, il RPCT ha partecipato ad una formazione specialistica </w:t>
            </w:r>
            <w:r w:rsidR="00A93B0F" w:rsidRPr="009D7871">
              <w:rPr>
                <w:rFonts w:ascii="Roboto" w:eastAsia="Roboto" w:hAnsi="Roboto" w:cs="Roboto"/>
                <w:sz w:val="24"/>
                <w:szCs w:val="24"/>
              </w:rPr>
              <w:t xml:space="preserve">avente ad oggetto i </w:t>
            </w:r>
            <w:r w:rsidR="00A93B0F" w:rsidRPr="009D7871">
              <w:rPr>
                <w:rFonts w:ascii="Roboto" w:eastAsia="Roboto" w:hAnsi="Roboto" w:cs="Roboto"/>
                <w:sz w:val="24"/>
                <w:szCs w:val="24"/>
              </w:rPr>
              <w:lastRenderedPageBreak/>
              <w:t>seguenti temi:</w:t>
            </w:r>
            <w:r w:rsidR="00213F89">
              <w:rPr>
                <w:rFonts w:ascii="Roboto" w:eastAsia="Roboto" w:hAnsi="Roboto" w:cs="Roboto"/>
                <w:sz w:val="24"/>
                <w:szCs w:val="24"/>
              </w:rPr>
              <w:t xml:space="preserve"> </w:t>
            </w:r>
            <w:r w:rsidR="009D7871" w:rsidRPr="009D7871">
              <w:rPr>
                <w:rFonts w:ascii="Roboto" w:eastAsia="Roboto" w:hAnsi="Roboto" w:cs="Roboto"/>
                <w:sz w:val="24"/>
                <w:szCs w:val="24"/>
              </w:rPr>
              <w:t>trasparenza e nuova sezione Bandi di gara e contratti</w:t>
            </w:r>
            <w:r w:rsidR="00213F89">
              <w:rPr>
                <w:rFonts w:ascii="Roboto" w:eastAsia="Roboto" w:hAnsi="Roboto" w:cs="Roboto"/>
                <w:sz w:val="24"/>
                <w:szCs w:val="24"/>
              </w:rPr>
              <w:t xml:space="preserve">, attestazioni OIV 2025; </w:t>
            </w:r>
            <w:r w:rsidR="005E6430">
              <w:rPr>
                <w:rFonts w:ascii="Roboto" w:eastAsia="Roboto" w:hAnsi="Roboto" w:cs="Roboto"/>
                <w:sz w:val="24"/>
                <w:szCs w:val="24"/>
              </w:rPr>
              <w:t>Delibera</w:t>
            </w:r>
            <w:r w:rsidR="00213F89">
              <w:rPr>
                <w:rFonts w:ascii="Roboto" w:eastAsia="Roboto" w:hAnsi="Roboto" w:cs="Roboto"/>
                <w:sz w:val="24"/>
                <w:szCs w:val="24"/>
              </w:rPr>
              <w:t xml:space="preserve"> n. 495/2024; aggiornamento su PNA 2025.</w:t>
            </w:r>
          </w:p>
          <w:p w14:paraId="3815561D" w14:textId="63DA6172" w:rsidR="005E6430" w:rsidRPr="001915AD" w:rsidRDefault="001915AD" w:rsidP="005E6430">
            <w:pPr>
              <w:spacing w:line="360" w:lineRule="auto"/>
              <w:jc w:val="both"/>
              <w:rPr>
                <w:rFonts w:ascii="Roboto" w:eastAsia="Roboto" w:hAnsi="Roboto" w:cs="Roboto"/>
                <w:sz w:val="24"/>
                <w:szCs w:val="24"/>
              </w:rPr>
            </w:pPr>
            <w:r w:rsidRPr="009D7871">
              <w:rPr>
                <w:rFonts w:ascii="Roboto" w:eastAsia="Roboto" w:hAnsi="Roboto" w:cs="Roboto"/>
                <w:sz w:val="24"/>
                <w:szCs w:val="24"/>
              </w:rPr>
              <w:t xml:space="preserve">La formazione </w:t>
            </w:r>
            <w:r w:rsidR="00E44EF5" w:rsidRPr="009D7871">
              <w:rPr>
                <w:rFonts w:ascii="Roboto" w:eastAsia="Roboto" w:hAnsi="Roboto" w:cs="Roboto"/>
                <w:sz w:val="24"/>
                <w:szCs w:val="24"/>
              </w:rPr>
              <w:t>sopra citata ha permesso di lavorare su casi concreti che tengono conto delle specificità</w:t>
            </w:r>
            <w:r w:rsidR="00E44EF5" w:rsidRPr="00E44EF5">
              <w:rPr>
                <w:rFonts w:ascii="Roboto" w:eastAsia="Roboto" w:hAnsi="Roboto" w:cs="Roboto"/>
                <w:sz w:val="24"/>
                <w:szCs w:val="24"/>
              </w:rPr>
              <w:t xml:space="preserve"> della Società</w:t>
            </w:r>
            <w:r w:rsidR="003C51C9">
              <w:rPr>
                <w:rFonts w:ascii="Roboto" w:eastAsia="Roboto" w:hAnsi="Roboto" w:cs="Roboto"/>
                <w:sz w:val="24"/>
                <w:szCs w:val="24"/>
              </w:rPr>
              <w:t>, oltre alla redazione della documentazione operativa</w:t>
            </w:r>
            <w:r w:rsidR="00213F89">
              <w:rPr>
                <w:rFonts w:ascii="Roboto" w:eastAsia="Roboto" w:hAnsi="Roboto" w:cs="Roboto"/>
                <w:sz w:val="24"/>
                <w:szCs w:val="24"/>
              </w:rPr>
              <w:t xml:space="preserve"> condivisa con il gruppo ARIFEL</w:t>
            </w:r>
            <w:r w:rsidR="003C51C9">
              <w:rPr>
                <w:rFonts w:ascii="Roboto" w:eastAsia="Roboto" w:hAnsi="Roboto" w:cs="Roboto"/>
                <w:sz w:val="24"/>
                <w:szCs w:val="24"/>
              </w:rPr>
              <w:t>.</w:t>
            </w:r>
          </w:p>
        </w:tc>
      </w:tr>
    </w:tbl>
    <w:p w14:paraId="145F52A9" w14:textId="77777777" w:rsidR="00167AF0" w:rsidRDefault="00167AF0">
      <w:pPr>
        <w:spacing w:line="360" w:lineRule="auto"/>
        <w:jc w:val="both"/>
        <w:rPr>
          <w:rFonts w:ascii="Roboto" w:eastAsia="Roboto" w:hAnsi="Roboto" w:cs="Roboto"/>
          <w:sz w:val="24"/>
          <w:szCs w:val="24"/>
        </w:rPr>
      </w:pPr>
    </w:p>
    <w:tbl>
      <w:tblPr>
        <w:tblStyle w:val="aff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27D3DD3D" w14:textId="77777777" w:rsidTr="761C03BC">
        <w:tc>
          <w:tcPr>
            <w:tcW w:w="9638" w:type="dxa"/>
            <w:shd w:val="clear" w:color="auto" w:fill="C9DAF8"/>
            <w:tcMar>
              <w:top w:w="100" w:type="dxa"/>
              <w:left w:w="100" w:type="dxa"/>
              <w:bottom w:w="100" w:type="dxa"/>
              <w:right w:w="100" w:type="dxa"/>
            </w:tcMar>
          </w:tcPr>
          <w:p w14:paraId="27F2C748"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Azioni formative programmate</w:t>
            </w:r>
          </w:p>
        </w:tc>
      </w:tr>
      <w:tr w:rsidR="00167AF0" w14:paraId="46BE6E00" w14:textId="77777777" w:rsidTr="761C03BC">
        <w:tc>
          <w:tcPr>
            <w:tcW w:w="9638" w:type="dxa"/>
            <w:tcMar>
              <w:top w:w="100" w:type="dxa"/>
              <w:left w:w="100" w:type="dxa"/>
              <w:bottom w:w="100" w:type="dxa"/>
              <w:right w:w="100" w:type="dxa"/>
            </w:tcMar>
          </w:tcPr>
          <w:p w14:paraId="00A44388" w14:textId="510CBAD5" w:rsidR="00167AF0" w:rsidRPr="005E6430" w:rsidRDefault="005820B4">
            <w:pPr>
              <w:spacing w:line="360" w:lineRule="auto"/>
              <w:jc w:val="both"/>
              <w:rPr>
                <w:rFonts w:ascii="Roboto" w:eastAsia="Roboto" w:hAnsi="Roboto" w:cs="Roboto"/>
                <w:sz w:val="24"/>
                <w:szCs w:val="24"/>
              </w:rPr>
            </w:pPr>
            <w:r w:rsidRPr="00341CA5">
              <w:rPr>
                <w:rFonts w:ascii="Roboto" w:eastAsia="Roboto" w:hAnsi="Roboto" w:cs="Roboto"/>
                <w:sz w:val="24"/>
                <w:szCs w:val="24"/>
              </w:rPr>
              <w:t xml:space="preserve">Si prevede la formazione nel corso del prossimo triennio in materia di anticorruzione per tutto il personale al fine di illustrare le misure di cui al presente PTPCT e al Codice di comportamento </w:t>
            </w:r>
            <w:r w:rsidR="00341CA5" w:rsidRPr="00341CA5">
              <w:rPr>
                <w:rFonts w:ascii="Roboto" w:eastAsia="Roboto" w:hAnsi="Roboto" w:cs="Roboto"/>
                <w:sz w:val="24"/>
                <w:szCs w:val="24"/>
              </w:rPr>
              <w:t>non appena verrà revisionato</w:t>
            </w:r>
            <w:r w:rsidRPr="00341CA5">
              <w:rPr>
                <w:rFonts w:ascii="Roboto" w:eastAsia="Roboto" w:hAnsi="Roboto" w:cs="Roboto"/>
                <w:sz w:val="24"/>
                <w:szCs w:val="24"/>
              </w:rPr>
              <w:t xml:space="preserve">, nonché una formazione specifica nell’ambito dei contratti pubblici e delle assunzioni di personale per il personale addetto a </w:t>
            </w:r>
            <w:r w:rsidRPr="005E6430">
              <w:rPr>
                <w:rFonts w:ascii="Roboto" w:eastAsia="Roboto" w:hAnsi="Roboto" w:cs="Roboto"/>
                <w:sz w:val="24"/>
                <w:szCs w:val="24"/>
              </w:rPr>
              <w:t>tali ambiti.</w:t>
            </w:r>
          </w:p>
          <w:p w14:paraId="582604E5" w14:textId="68800559" w:rsidR="00CB5A6B" w:rsidRPr="005E6430" w:rsidRDefault="00CB5A6B" w:rsidP="761C03BC">
            <w:pPr>
              <w:spacing w:line="360" w:lineRule="auto"/>
              <w:jc w:val="both"/>
              <w:rPr>
                <w:rFonts w:ascii="Roboto" w:eastAsia="Roboto" w:hAnsi="Roboto" w:cs="Roboto"/>
                <w:sz w:val="24"/>
                <w:szCs w:val="24"/>
              </w:rPr>
            </w:pPr>
            <w:r w:rsidRPr="005E6430">
              <w:rPr>
                <w:rFonts w:ascii="Roboto" w:eastAsia="Roboto" w:hAnsi="Roboto" w:cs="Roboto"/>
                <w:sz w:val="24"/>
                <w:szCs w:val="24"/>
              </w:rPr>
              <w:t>In particolare, sarà previst</w:t>
            </w:r>
            <w:r w:rsidR="2945EEAA" w:rsidRPr="005E6430">
              <w:rPr>
                <w:rFonts w:ascii="Roboto" w:eastAsia="Roboto" w:hAnsi="Roboto" w:cs="Roboto"/>
                <w:sz w:val="24"/>
                <w:szCs w:val="24"/>
              </w:rPr>
              <w:t>a la seguente formazione</w:t>
            </w:r>
          </w:p>
          <w:tbl>
            <w:tblPr>
              <w:tblStyle w:val="Grigliatabella"/>
              <w:tblW w:w="0" w:type="auto"/>
              <w:tblLayout w:type="fixed"/>
              <w:tblLook w:val="06A0" w:firstRow="1" w:lastRow="0" w:firstColumn="1" w:lastColumn="0" w:noHBand="1" w:noVBand="1"/>
            </w:tblPr>
            <w:tblGrid>
              <w:gridCol w:w="2040"/>
              <w:gridCol w:w="2265"/>
              <w:gridCol w:w="2460"/>
              <w:gridCol w:w="2190"/>
            </w:tblGrid>
            <w:tr w:rsidR="761C03BC" w:rsidRPr="005E6430" w14:paraId="331D9C23" w14:textId="77777777" w:rsidTr="761C03BC">
              <w:tc>
                <w:tcPr>
                  <w:tcW w:w="2040" w:type="dxa"/>
                </w:tcPr>
                <w:p w14:paraId="1765CD14" w14:textId="742856FE" w:rsidR="2945EEAA" w:rsidRPr="005E6430" w:rsidRDefault="2945EEAA" w:rsidP="761C03BC">
                  <w:pPr>
                    <w:spacing w:line="259" w:lineRule="auto"/>
                    <w:rPr>
                      <w:rFonts w:ascii="Roboto" w:eastAsia="Roboto" w:hAnsi="Roboto" w:cs="Roboto"/>
                      <w:b/>
                      <w:bCs/>
                      <w:sz w:val="24"/>
                      <w:szCs w:val="24"/>
                    </w:rPr>
                  </w:pPr>
                  <w:r w:rsidRPr="005E6430">
                    <w:rPr>
                      <w:rFonts w:ascii="Roboto" w:eastAsia="Roboto" w:hAnsi="Roboto" w:cs="Roboto"/>
                      <w:b/>
                      <w:bCs/>
                      <w:sz w:val="24"/>
                      <w:szCs w:val="24"/>
                    </w:rPr>
                    <w:t>TIPOLOGIA FORMAZIONE</w:t>
                  </w:r>
                </w:p>
              </w:tc>
              <w:tc>
                <w:tcPr>
                  <w:tcW w:w="2265" w:type="dxa"/>
                </w:tcPr>
                <w:p w14:paraId="0453B392" w14:textId="532D8671" w:rsidR="2945EEAA" w:rsidRPr="005E6430" w:rsidRDefault="2945EEAA" w:rsidP="761C03BC">
                  <w:pPr>
                    <w:rPr>
                      <w:rFonts w:ascii="Roboto" w:eastAsia="Roboto" w:hAnsi="Roboto" w:cs="Roboto"/>
                      <w:b/>
                      <w:bCs/>
                      <w:sz w:val="24"/>
                      <w:szCs w:val="24"/>
                    </w:rPr>
                  </w:pPr>
                  <w:r w:rsidRPr="005E6430">
                    <w:rPr>
                      <w:rFonts w:ascii="Roboto" w:eastAsia="Roboto" w:hAnsi="Roboto" w:cs="Roboto"/>
                      <w:b/>
                      <w:bCs/>
                      <w:sz w:val="24"/>
                      <w:szCs w:val="24"/>
                    </w:rPr>
                    <w:t>ANNO 202</w:t>
                  </w:r>
                  <w:r w:rsidR="00DB479D" w:rsidRPr="005E6430">
                    <w:rPr>
                      <w:rFonts w:ascii="Roboto" w:eastAsia="Roboto" w:hAnsi="Roboto" w:cs="Roboto"/>
                      <w:b/>
                      <w:bCs/>
                      <w:sz w:val="24"/>
                      <w:szCs w:val="24"/>
                    </w:rPr>
                    <w:t>6</w:t>
                  </w:r>
                </w:p>
              </w:tc>
              <w:tc>
                <w:tcPr>
                  <w:tcW w:w="2460" w:type="dxa"/>
                </w:tcPr>
                <w:p w14:paraId="1759541D" w14:textId="4514FDBC" w:rsidR="2945EEAA" w:rsidRPr="005E6430" w:rsidRDefault="2945EEAA" w:rsidP="761C03BC">
                  <w:pPr>
                    <w:rPr>
                      <w:rFonts w:ascii="Roboto" w:eastAsia="Roboto" w:hAnsi="Roboto" w:cs="Roboto"/>
                      <w:b/>
                      <w:bCs/>
                      <w:sz w:val="24"/>
                      <w:szCs w:val="24"/>
                    </w:rPr>
                  </w:pPr>
                  <w:r w:rsidRPr="005E6430">
                    <w:rPr>
                      <w:rFonts w:ascii="Roboto" w:eastAsia="Roboto" w:hAnsi="Roboto" w:cs="Roboto"/>
                      <w:b/>
                      <w:bCs/>
                      <w:sz w:val="24"/>
                      <w:szCs w:val="24"/>
                    </w:rPr>
                    <w:t>ANNO 202</w:t>
                  </w:r>
                  <w:r w:rsidR="00DB479D" w:rsidRPr="005E6430">
                    <w:rPr>
                      <w:rFonts w:ascii="Roboto" w:eastAsia="Roboto" w:hAnsi="Roboto" w:cs="Roboto"/>
                      <w:b/>
                      <w:bCs/>
                      <w:sz w:val="24"/>
                      <w:szCs w:val="24"/>
                    </w:rPr>
                    <w:t>7</w:t>
                  </w:r>
                </w:p>
              </w:tc>
              <w:tc>
                <w:tcPr>
                  <w:tcW w:w="2190" w:type="dxa"/>
                </w:tcPr>
                <w:p w14:paraId="7E4866FA" w14:textId="0D40D8FD" w:rsidR="2945EEAA" w:rsidRPr="005E6430" w:rsidRDefault="2945EEAA" w:rsidP="761C03BC">
                  <w:pPr>
                    <w:rPr>
                      <w:rFonts w:ascii="Roboto" w:eastAsia="Roboto" w:hAnsi="Roboto" w:cs="Roboto"/>
                      <w:b/>
                      <w:bCs/>
                      <w:sz w:val="24"/>
                      <w:szCs w:val="24"/>
                    </w:rPr>
                  </w:pPr>
                  <w:r w:rsidRPr="005E6430">
                    <w:rPr>
                      <w:rFonts w:ascii="Roboto" w:eastAsia="Roboto" w:hAnsi="Roboto" w:cs="Roboto"/>
                      <w:b/>
                      <w:bCs/>
                      <w:sz w:val="24"/>
                      <w:szCs w:val="24"/>
                    </w:rPr>
                    <w:t>ANNO 202</w:t>
                  </w:r>
                  <w:r w:rsidR="00DB479D" w:rsidRPr="005E6430">
                    <w:rPr>
                      <w:rFonts w:ascii="Roboto" w:eastAsia="Roboto" w:hAnsi="Roboto" w:cs="Roboto"/>
                      <w:b/>
                      <w:bCs/>
                      <w:sz w:val="24"/>
                      <w:szCs w:val="24"/>
                    </w:rPr>
                    <w:t>8</w:t>
                  </w:r>
                </w:p>
              </w:tc>
            </w:tr>
            <w:tr w:rsidR="761C03BC" w:rsidRPr="005E6430" w14:paraId="71B0FAFB" w14:textId="77777777" w:rsidTr="761C03BC">
              <w:tc>
                <w:tcPr>
                  <w:tcW w:w="2040" w:type="dxa"/>
                </w:tcPr>
                <w:p w14:paraId="03904E96" w14:textId="78D1E408" w:rsidR="2945EEAA" w:rsidRPr="005E6430" w:rsidRDefault="2945EEAA" w:rsidP="761C03BC">
                  <w:pPr>
                    <w:spacing w:line="259" w:lineRule="auto"/>
                    <w:rPr>
                      <w:rFonts w:ascii="Roboto" w:eastAsia="Roboto" w:hAnsi="Roboto" w:cs="Roboto"/>
                      <w:b/>
                      <w:bCs/>
                      <w:sz w:val="24"/>
                      <w:szCs w:val="24"/>
                    </w:rPr>
                  </w:pPr>
                  <w:r w:rsidRPr="005E6430">
                    <w:rPr>
                      <w:rFonts w:ascii="Roboto" w:eastAsia="Roboto" w:hAnsi="Roboto" w:cs="Roboto"/>
                      <w:b/>
                      <w:bCs/>
                      <w:sz w:val="24"/>
                      <w:szCs w:val="24"/>
                    </w:rPr>
                    <w:t>FORMAZIONE GENERALE</w:t>
                  </w:r>
                </w:p>
              </w:tc>
              <w:tc>
                <w:tcPr>
                  <w:tcW w:w="2265" w:type="dxa"/>
                </w:tcPr>
                <w:p w14:paraId="547556E3" w14:textId="597BB7D8" w:rsidR="0DFDC3C1" w:rsidRPr="005E6430" w:rsidRDefault="0DFDC3C1" w:rsidP="761C03BC">
                  <w:pPr>
                    <w:rPr>
                      <w:rFonts w:ascii="Roboto" w:eastAsia="Roboto" w:hAnsi="Roboto" w:cs="Roboto"/>
                      <w:sz w:val="24"/>
                      <w:szCs w:val="24"/>
                    </w:rPr>
                  </w:pPr>
                  <w:r w:rsidRPr="005E6430">
                    <w:rPr>
                      <w:rFonts w:ascii="Roboto" w:eastAsia="Roboto" w:hAnsi="Roboto" w:cs="Roboto"/>
                      <w:sz w:val="24"/>
                      <w:szCs w:val="24"/>
                    </w:rPr>
                    <w:t>X 3 ore</w:t>
                  </w:r>
                </w:p>
              </w:tc>
              <w:tc>
                <w:tcPr>
                  <w:tcW w:w="2460" w:type="dxa"/>
                </w:tcPr>
                <w:p w14:paraId="3F5A9D44" w14:textId="51EAEF2E" w:rsidR="0DFDC3C1" w:rsidRPr="005E6430" w:rsidRDefault="0DFDC3C1" w:rsidP="761C03BC">
                  <w:pPr>
                    <w:rPr>
                      <w:rFonts w:ascii="Roboto" w:eastAsia="Roboto" w:hAnsi="Roboto" w:cs="Roboto"/>
                      <w:sz w:val="24"/>
                      <w:szCs w:val="24"/>
                    </w:rPr>
                  </w:pPr>
                  <w:r w:rsidRPr="005E6430">
                    <w:rPr>
                      <w:rFonts w:ascii="Roboto" w:eastAsia="Roboto" w:hAnsi="Roboto" w:cs="Roboto"/>
                      <w:sz w:val="24"/>
                      <w:szCs w:val="24"/>
                    </w:rPr>
                    <w:t>X 3 ore</w:t>
                  </w:r>
                </w:p>
              </w:tc>
              <w:tc>
                <w:tcPr>
                  <w:tcW w:w="2190" w:type="dxa"/>
                </w:tcPr>
                <w:p w14:paraId="7DD045BC" w14:textId="11A3FAAD" w:rsidR="0DFDC3C1" w:rsidRPr="005E6430" w:rsidRDefault="0DFDC3C1" w:rsidP="761C03BC">
                  <w:pPr>
                    <w:rPr>
                      <w:rFonts w:ascii="Roboto" w:eastAsia="Roboto" w:hAnsi="Roboto" w:cs="Roboto"/>
                      <w:sz w:val="24"/>
                      <w:szCs w:val="24"/>
                    </w:rPr>
                  </w:pPr>
                  <w:r w:rsidRPr="005E6430">
                    <w:rPr>
                      <w:rFonts w:ascii="Roboto" w:eastAsia="Roboto" w:hAnsi="Roboto" w:cs="Roboto"/>
                      <w:sz w:val="24"/>
                      <w:szCs w:val="24"/>
                    </w:rPr>
                    <w:t>X 3 ore</w:t>
                  </w:r>
                </w:p>
              </w:tc>
            </w:tr>
            <w:tr w:rsidR="761C03BC" w14:paraId="51F06738" w14:textId="77777777" w:rsidTr="761C03BC">
              <w:tc>
                <w:tcPr>
                  <w:tcW w:w="2040" w:type="dxa"/>
                </w:tcPr>
                <w:p w14:paraId="3292B33B" w14:textId="7C1AF593" w:rsidR="2945EEAA" w:rsidRPr="005E6430" w:rsidRDefault="2945EEAA" w:rsidP="761C03BC">
                  <w:pPr>
                    <w:rPr>
                      <w:rFonts w:ascii="Roboto" w:eastAsia="Roboto" w:hAnsi="Roboto" w:cs="Roboto"/>
                      <w:b/>
                      <w:bCs/>
                      <w:sz w:val="24"/>
                      <w:szCs w:val="24"/>
                    </w:rPr>
                  </w:pPr>
                  <w:r w:rsidRPr="005E6430">
                    <w:rPr>
                      <w:rFonts w:ascii="Roboto" w:eastAsia="Roboto" w:hAnsi="Roboto" w:cs="Roboto"/>
                      <w:b/>
                      <w:bCs/>
                      <w:sz w:val="24"/>
                      <w:szCs w:val="24"/>
                    </w:rPr>
                    <w:t>FORMAZIONE SPECIFICA</w:t>
                  </w:r>
                </w:p>
              </w:tc>
              <w:tc>
                <w:tcPr>
                  <w:tcW w:w="2265" w:type="dxa"/>
                </w:tcPr>
                <w:p w14:paraId="233DD910" w14:textId="1632C0C3" w:rsidR="258E8527" w:rsidRPr="005E6430" w:rsidRDefault="258E8527" w:rsidP="761C03BC">
                  <w:pPr>
                    <w:spacing w:line="259" w:lineRule="auto"/>
                  </w:pPr>
                  <w:r w:rsidRPr="005E6430">
                    <w:rPr>
                      <w:rFonts w:ascii="Roboto" w:eastAsia="Roboto" w:hAnsi="Roboto" w:cs="Roboto"/>
                      <w:sz w:val="24"/>
                      <w:szCs w:val="24"/>
                    </w:rPr>
                    <w:t>1. contratti pubblici per il personale addetto all’area degli acquisti;</w:t>
                  </w:r>
                </w:p>
                <w:p w14:paraId="301E2BA2" w14:textId="0E37854F" w:rsidR="258E8527" w:rsidRPr="005E6430" w:rsidRDefault="258E8527" w:rsidP="761C03BC">
                  <w:pPr>
                    <w:spacing w:line="259" w:lineRule="auto"/>
                    <w:rPr>
                      <w:rFonts w:ascii="Roboto" w:eastAsia="Roboto" w:hAnsi="Roboto" w:cs="Roboto"/>
                      <w:sz w:val="24"/>
                      <w:szCs w:val="24"/>
                    </w:rPr>
                  </w:pPr>
                  <w:r w:rsidRPr="005E6430">
                    <w:rPr>
                      <w:rFonts w:ascii="Roboto" w:eastAsia="Roboto" w:hAnsi="Roboto" w:cs="Roboto"/>
                      <w:sz w:val="24"/>
                      <w:szCs w:val="24"/>
                    </w:rPr>
                    <w:t>2.Whistleblowing;</w:t>
                  </w:r>
                </w:p>
              </w:tc>
              <w:tc>
                <w:tcPr>
                  <w:tcW w:w="2460" w:type="dxa"/>
                </w:tcPr>
                <w:p w14:paraId="38F00175" w14:textId="02249847" w:rsidR="258E8527" w:rsidRPr="005E6430" w:rsidRDefault="005E6430" w:rsidP="761C03BC">
                  <w:pPr>
                    <w:rPr>
                      <w:rFonts w:ascii="Roboto" w:eastAsia="Roboto" w:hAnsi="Roboto" w:cs="Roboto"/>
                      <w:sz w:val="24"/>
                      <w:szCs w:val="24"/>
                    </w:rPr>
                  </w:pPr>
                  <w:r>
                    <w:rPr>
                      <w:rFonts w:ascii="Roboto" w:eastAsia="Roboto" w:hAnsi="Roboto" w:cs="Roboto"/>
                      <w:sz w:val="24"/>
                      <w:szCs w:val="24"/>
                    </w:rPr>
                    <w:t>Codice di comportamento</w:t>
                  </w:r>
                </w:p>
              </w:tc>
              <w:tc>
                <w:tcPr>
                  <w:tcW w:w="2190" w:type="dxa"/>
                </w:tcPr>
                <w:p w14:paraId="7D83A2EA" w14:textId="53D18DC7" w:rsidR="258E8527" w:rsidRPr="005E6430" w:rsidRDefault="005E6430" w:rsidP="761C03BC">
                  <w:pPr>
                    <w:rPr>
                      <w:rFonts w:ascii="Roboto" w:eastAsia="Roboto" w:hAnsi="Roboto" w:cs="Roboto"/>
                      <w:sz w:val="24"/>
                      <w:szCs w:val="24"/>
                    </w:rPr>
                  </w:pPr>
                  <w:r>
                    <w:rPr>
                      <w:rFonts w:ascii="Roboto" w:eastAsia="Roboto" w:hAnsi="Roboto" w:cs="Roboto"/>
                      <w:sz w:val="24"/>
                      <w:szCs w:val="24"/>
                    </w:rPr>
                    <w:t>Contratti pubblici</w:t>
                  </w:r>
                </w:p>
              </w:tc>
            </w:tr>
          </w:tbl>
          <w:p w14:paraId="38A345C9" w14:textId="5FF3598A" w:rsidR="00CB5A6B" w:rsidRDefault="00CB5A6B" w:rsidP="761C03BC">
            <w:pPr>
              <w:spacing w:line="360" w:lineRule="auto"/>
            </w:pPr>
          </w:p>
          <w:p w14:paraId="05DB3CF6" w14:textId="3F6B2FFE" w:rsidR="00CB5A6B" w:rsidRDefault="00CB5A6B" w:rsidP="761C03BC">
            <w:pPr>
              <w:spacing w:line="360" w:lineRule="auto"/>
              <w:jc w:val="both"/>
              <w:rPr>
                <w:rFonts w:ascii="Roboto" w:eastAsia="Roboto" w:hAnsi="Roboto" w:cs="Roboto"/>
                <w:sz w:val="24"/>
                <w:szCs w:val="24"/>
                <w:highlight w:val="yellow"/>
              </w:rPr>
            </w:pPr>
          </w:p>
        </w:tc>
      </w:tr>
    </w:tbl>
    <w:p w14:paraId="128EDE87" w14:textId="77777777" w:rsidR="00167AF0" w:rsidRDefault="00167AF0">
      <w:pPr>
        <w:spacing w:line="360" w:lineRule="auto"/>
        <w:jc w:val="both"/>
        <w:rPr>
          <w:rFonts w:ascii="Roboto" w:eastAsia="Roboto" w:hAnsi="Roboto" w:cs="Roboto"/>
          <w:sz w:val="24"/>
          <w:szCs w:val="24"/>
        </w:rPr>
      </w:pPr>
    </w:p>
    <w:p w14:paraId="0DFBA36F" w14:textId="77777777" w:rsidR="00167AF0" w:rsidRDefault="005820B4">
      <w:pPr>
        <w:pStyle w:val="Titolo2"/>
        <w:numPr>
          <w:ilvl w:val="1"/>
          <w:numId w:val="13"/>
        </w:numPr>
        <w:spacing w:before="360" w:after="80" w:line="360" w:lineRule="auto"/>
      </w:pPr>
      <w:bookmarkStart w:id="37" w:name="_Toc213863817"/>
      <w:r>
        <w:rPr>
          <w:rFonts w:ascii="Roboto" w:eastAsia="Roboto" w:hAnsi="Roboto" w:cs="Roboto"/>
          <w:sz w:val="36"/>
          <w:szCs w:val="36"/>
        </w:rPr>
        <w:t>Azioni di sensibilizzazione e rapporto con la società civile</w:t>
      </w:r>
      <w:bookmarkEnd w:id="37"/>
    </w:p>
    <w:p w14:paraId="09B98A42" w14:textId="77777777"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Per quanto riguarda le azioni di sensibilizzazione sui temi dell’etica e della legalità e i rapporti con la società civile, essi sono essenzialmente legati alla stipula di protocolli d’intesa con i diversi soggetti interessati, sia pubblici che privati. </w:t>
      </w:r>
    </w:p>
    <w:p w14:paraId="2DF9AA8B" w14:textId="77777777" w:rsidR="00167AF0" w:rsidRDefault="00167AF0">
      <w:pPr>
        <w:spacing w:line="360" w:lineRule="auto"/>
        <w:jc w:val="both"/>
        <w:rPr>
          <w:rFonts w:ascii="Roboto" w:eastAsia="Roboto" w:hAnsi="Roboto" w:cs="Roboto"/>
          <w:sz w:val="24"/>
          <w:szCs w:val="24"/>
        </w:rPr>
      </w:pPr>
    </w:p>
    <w:tbl>
      <w:tblPr>
        <w:tblStyle w:val="aff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35A17CB6" w14:textId="77777777">
        <w:tc>
          <w:tcPr>
            <w:tcW w:w="9638" w:type="dxa"/>
            <w:shd w:val="clear" w:color="auto" w:fill="C9DAF8"/>
            <w:tcMar>
              <w:top w:w="100" w:type="dxa"/>
              <w:left w:w="100" w:type="dxa"/>
              <w:bottom w:w="100" w:type="dxa"/>
              <w:right w:w="100" w:type="dxa"/>
            </w:tcMar>
          </w:tcPr>
          <w:p w14:paraId="5E10628C"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lastRenderedPageBreak/>
              <w:t>Azioni di sensibilizzazione programmate</w:t>
            </w:r>
          </w:p>
        </w:tc>
      </w:tr>
      <w:tr w:rsidR="00167AF0" w14:paraId="444AF7F9" w14:textId="77777777">
        <w:tc>
          <w:tcPr>
            <w:tcW w:w="9638" w:type="dxa"/>
            <w:tcMar>
              <w:top w:w="100" w:type="dxa"/>
              <w:left w:w="100" w:type="dxa"/>
              <w:bottom w:w="100" w:type="dxa"/>
              <w:right w:w="100" w:type="dxa"/>
            </w:tcMar>
          </w:tcPr>
          <w:p w14:paraId="508A0DAB" w14:textId="77777777" w:rsidR="00167AF0" w:rsidRPr="00E41F0B" w:rsidRDefault="005820B4">
            <w:pPr>
              <w:spacing w:line="360" w:lineRule="auto"/>
              <w:jc w:val="both"/>
              <w:rPr>
                <w:rFonts w:ascii="Roboto" w:eastAsia="Roboto" w:hAnsi="Roboto" w:cs="Roboto"/>
                <w:sz w:val="24"/>
                <w:szCs w:val="24"/>
              </w:rPr>
            </w:pPr>
            <w:r w:rsidRPr="00E41F0B">
              <w:rPr>
                <w:rFonts w:ascii="Roboto" w:eastAsia="Roboto" w:hAnsi="Roboto" w:cs="Roboto"/>
                <w:sz w:val="24"/>
                <w:szCs w:val="24"/>
              </w:rPr>
              <w:t>Nel corso del triennio, in raccordo con i Comuni soci, si prevede l’attuazione di azioni mirate di sensibilizzazione da definire in raccordo con le amministrazioni comunali.</w:t>
            </w:r>
          </w:p>
          <w:p w14:paraId="0F3A2285" w14:textId="57BFAFC8" w:rsidR="004B7E7B" w:rsidRDefault="004B7E7B">
            <w:pPr>
              <w:spacing w:line="360" w:lineRule="auto"/>
              <w:jc w:val="both"/>
              <w:rPr>
                <w:rFonts w:ascii="Roboto" w:eastAsia="Roboto" w:hAnsi="Roboto" w:cs="Roboto"/>
                <w:sz w:val="24"/>
                <w:szCs w:val="24"/>
              </w:rPr>
            </w:pPr>
            <w:r w:rsidRPr="00E41F0B">
              <w:rPr>
                <w:rFonts w:ascii="Roboto" w:eastAsia="Roboto" w:hAnsi="Roboto" w:cs="Roboto"/>
                <w:sz w:val="24"/>
                <w:szCs w:val="24"/>
              </w:rPr>
              <w:t xml:space="preserve">Con la rete ARIFEL nel prossimo triennio verranno attuate azioni mirate da </w:t>
            </w:r>
            <w:proofErr w:type="gramStart"/>
            <w:r w:rsidRPr="00E41F0B">
              <w:rPr>
                <w:rFonts w:ascii="Roboto" w:eastAsia="Roboto" w:hAnsi="Roboto" w:cs="Roboto"/>
                <w:sz w:val="24"/>
                <w:szCs w:val="24"/>
              </w:rPr>
              <w:t>porre in essere</w:t>
            </w:r>
            <w:proofErr w:type="gramEnd"/>
            <w:r w:rsidRPr="00E41F0B">
              <w:rPr>
                <w:rFonts w:ascii="Roboto" w:eastAsia="Roboto" w:hAnsi="Roboto" w:cs="Roboto"/>
                <w:sz w:val="24"/>
                <w:szCs w:val="24"/>
              </w:rPr>
              <w:t xml:space="preserve"> con le altre Società associate al fine di coinvolgere la cittadinanza rispetto </w:t>
            </w:r>
            <w:r w:rsidR="00947ACD" w:rsidRPr="00E41F0B">
              <w:rPr>
                <w:rFonts w:ascii="Roboto" w:eastAsia="Roboto" w:hAnsi="Roboto" w:cs="Roboto"/>
                <w:sz w:val="24"/>
                <w:szCs w:val="24"/>
              </w:rPr>
              <w:t>ai temi dell’etica e della legalità pubblica</w:t>
            </w:r>
            <w:r w:rsidR="00E41F0B">
              <w:rPr>
                <w:rFonts w:ascii="Roboto" w:eastAsia="Roboto" w:hAnsi="Roboto" w:cs="Roboto"/>
                <w:sz w:val="24"/>
                <w:szCs w:val="24"/>
              </w:rPr>
              <w:t>.</w:t>
            </w:r>
          </w:p>
        </w:tc>
      </w:tr>
    </w:tbl>
    <w:p w14:paraId="0B17D304" w14:textId="77777777" w:rsidR="00167AF0" w:rsidRDefault="005820B4">
      <w:pPr>
        <w:pStyle w:val="Titolo2"/>
        <w:numPr>
          <w:ilvl w:val="1"/>
          <w:numId w:val="13"/>
        </w:numPr>
        <w:spacing w:before="360" w:after="80" w:line="360" w:lineRule="auto"/>
      </w:pPr>
      <w:bookmarkStart w:id="38" w:name="_Toc213863818"/>
      <w:r>
        <w:rPr>
          <w:rFonts w:ascii="Roboto" w:eastAsia="Roboto" w:hAnsi="Roboto" w:cs="Roboto"/>
          <w:sz w:val="36"/>
          <w:szCs w:val="36"/>
        </w:rPr>
        <w:t>Patti di integrità</w:t>
      </w:r>
      <w:bookmarkEnd w:id="38"/>
    </w:p>
    <w:p w14:paraId="2C0705D7" w14:textId="4733958A" w:rsidR="00167AF0"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In attuazione dell'art. 1, comma 17, della l. n. 190/2012 l</w:t>
      </w:r>
      <w:r w:rsidR="00947ACD" w:rsidRPr="761C03BC">
        <w:rPr>
          <w:rFonts w:ascii="Roboto" w:eastAsia="Roboto" w:hAnsi="Roboto" w:cs="Roboto"/>
          <w:sz w:val="24"/>
          <w:szCs w:val="24"/>
        </w:rPr>
        <w:t>a Società ha previsto</w:t>
      </w:r>
      <w:r w:rsidRPr="761C03BC">
        <w:rPr>
          <w:rFonts w:ascii="Roboto" w:eastAsia="Roboto" w:hAnsi="Roboto" w:cs="Roboto"/>
          <w:sz w:val="24"/>
          <w:szCs w:val="24"/>
        </w:rPr>
        <w:t xml:space="preserve"> di utilizzare appositi patti d’integrità per l’affidamento di contratti pubblici (servizi, </w:t>
      </w:r>
      <w:r w:rsidR="00E41F0B" w:rsidRPr="761C03BC">
        <w:rPr>
          <w:rFonts w:ascii="Roboto" w:eastAsia="Roboto" w:hAnsi="Roboto" w:cs="Roboto"/>
          <w:sz w:val="24"/>
          <w:szCs w:val="24"/>
        </w:rPr>
        <w:t>forniture, lavori</w:t>
      </w:r>
      <w:r w:rsidRPr="761C03BC">
        <w:rPr>
          <w:rFonts w:ascii="Roboto" w:eastAsia="Roboto" w:hAnsi="Roboto" w:cs="Roboto"/>
          <w:sz w:val="24"/>
          <w:szCs w:val="24"/>
        </w:rPr>
        <w:t>)</w:t>
      </w:r>
      <w:r w:rsidR="0B478E24" w:rsidRPr="761C03BC">
        <w:rPr>
          <w:rFonts w:ascii="Roboto" w:eastAsia="Roboto" w:hAnsi="Roboto" w:cs="Roboto"/>
          <w:sz w:val="24"/>
          <w:szCs w:val="24"/>
        </w:rPr>
        <w:t xml:space="preserve"> </w:t>
      </w:r>
      <w:r w:rsidR="0B478E24" w:rsidRPr="00E41F0B">
        <w:rPr>
          <w:rFonts w:ascii="Roboto" w:eastAsia="Roboto" w:hAnsi="Roboto" w:cs="Roboto"/>
          <w:sz w:val="24"/>
          <w:szCs w:val="24"/>
        </w:rPr>
        <w:t>già dall’anno</w:t>
      </w:r>
      <w:r w:rsidR="00E41F0B" w:rsidRPr="00E41F0B">
        <w:rPr>
          <w:rFonts w:ascii="Roboto" w:eastAsia="Roboto" w:hAnsi="Roboto" w:cs="Roboto"/>
          <w:sz w:val="24"/>
          <w:szCs w:val="24"/>
        </w:rPr>
        <w:t xml:space="preserve"> 2022</w:t>
      </w:r>
      <w:r w:rsidR="00E41F0B">
        <w:rPr>
          <w:rFonts w:ascii="Roboto" w:eastAsia="Roboto" w:hAnsi="Roboto" w:cs="Roboto"/>
          <w:sz w:val="24"/>
          <w:szCs w:val="24"/>
        </w:rPr>
        <w:t>.</w:t>
      </w:r>
    </w:p>
    <w:p w14:paraId="2477C43A" w14:textId="7296B930" w:rsidR="00167AF0" w:rsidRDefault="005820B4">
      <w:pPr>
        <w:spacing w:line="360" w:lineRule="auto"/>
        <w:ind w:firstLine="720"/>
        <w:jc w:val="both"/>
        <w:rPr>
          <w:rFonts w:ascii="Roboto" w:eastAsia="Roboto" w:hAnsi="Roboto" w:cs="Roboto"/>
          <w:sz w:val="24"/>
          <w:szCs w:val="24"/>
        </w:rPr>
      </w:pPr>
      <w:r w:rsidRPr="761C03BC">
        <w:rPr>
          <w:rFonts w:ascii="Roboto" w:eastAsia="Roboto" w:hAnsi="Roboto" w:cs="Roboto"/>
          <w:sz w:val="24"/>
          <w:szCs w:val="24"/>
        </w:rPr>
        <w:t xml:space="preserve">Nei relativi avvisi, bandi di gara e/o lettere di invito </w:t>
      </w:r>
      <w:r w:rsidR="3503AE72" w:rsidRPr="761C03BC">
        <w:rPr>
          <w:rFonts w:ascii="Roboto" w:eastAsia="Roboto" w:hAnsi="Roboto" w:cs="Roboto"/>
          <w:sz w:val="24"/>
          <w:szCs w:val="24"/>
        </w:rPr>
        <w:t>è</w:t>
      </w:r>
      <w:r w:rsidRPr="761C03BC">
        <w:rPr>
          <w:rFonts w:ascii="Roboto" w:eastAsia="Roboto" w:hAnsi="Roboto" w:cs="Roboto"/>
          <w:sz w:val="24"/>
          <w:szCs w:val="24"/>
        </w:rPr>
        <w:t xml:space="preserve"> inserita un'apposita clausola di salvaguardia in base alla quale il mancato rispetto del patto di integrità comporterà l'esclusione dalla gara e la risoluzione del contratto. </w:t>
      </w:r>
    </w:p>
    <w:p w14:paraId="21AFA49D" w14:textId="5477BFD5"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Si tratta di patti in cui </w:t>
      </w:r>
      <w:r w:rsidR="00947ACD">
        <w:rPr>
          <w:rFonts w:ascii="Roboto" w:eastAsia="Roboto" w:hAnsi="Roboto" w:cs="Roboto"/>
          <w:sz w:val="24"/>
          <w:szCs w:val="24"/>
        </w:rPr>
        <w:t>la Società</w:t>
      </w:r>
      <w:r>
        <w:rPr>
          <w:rFonts w:ascii="Roboto" w:eastAsia="Roboto" w:hAnsi="Roboto" w:cs="Roboto"/>
          <w:sz w:val="24"/>
          <w:szCs w:val="24"/>
        </w:rPr>
        <w:t xml:space="preserve"> si impegna alla trasparenza e correttezza per il contrasto alla corruzione e il privato al rispetto di obblighi di comportamento lecito ed integro improntato a lealtà correttezza, sia nei confronti dell’ente che nei confronti degli altri operatori privati coinvolti nella selezione. I patti, infatti, non si limitano ad esplicitare e chiarire i principi e le disposizioni del Codice dei contratti pubblici, ma specificano obblighi ulteriori di correttezza. L’obiettivo di questo strumento, infatti, è il coinvolgimento degli operatori economici per garantire l’integrità in ogni fase della gestione del contratto.</w:t>
      </w:r>
    </w:p>
    <w:p w14:paraId="6A4ACFB5" w14:textId="1FCE967A" w:rsidR="00167AF0" w:rsidRDefault="005820B4">
      <w:pPr>
        <w:spacing w:line="360" w:lineRule="auto"/>
        <w:ind w:firstLine="720"/>
        <w:jc w:val="both"/>
        <w:rPr>
          <w:rFonts w:ascii="Roboto" w:eastAsia="Roboto" w:hAnsi="Roboto" w:cs="Roboto"/>
          <w:b/>
          <w:sz w:val="24"/>
          <w:szCs w:val="24"/>
        </w:rPr>
      </w:pPr>
      <w:r>
        <w:rPr>
          <w:rFonts w:ascii="Roboto" w:eastAsia="Roboto" w:hAnsi="Roboto" w:cs="Roboto"/>
          <w:b/>
          <w:sz w:val="24"/>
          <w:szCs w:val="24"/>
        </w:rPr>
        <w:t>Il RPCT effettuerà i controlli e il monitoraggio sul rispetto delle disposizioni in materia di patti di integrità con cadenza semestrale.</w:t>
      </w:r>
    </w:p>
    <w:tbl>
      <w:tblPr>
        <w:tblStyle w:val="Grigliatabella"/>
        <w:tblW w:w="0" w:type="auto"/>
        <w:tblLook w:val="04A0" w:firstRow="1" w:lastRow="0" w:firstColumn="1" w:lastColumn="0" w:noHBand="0" w:noVBand="1"/>
      </w:tblPr>
      <w:tblGrid>
        <w:gridCol w:w="4390"/>
        <w:gridCol w:w="5238"/>
      </w:tblGrid>
      <w:tr w:rsidR="00736138" w14:paraId="70247BD3" w14:textId="77777777" w:rsidTr="00FB6B7A">
        <w:tc>
          <w:tcPr>
            <w:tcW w:w="4390" w:type="dxa"/>
            <w:shd w:val="clear" w:color="auto" w:fill="B4C6E7" w:themeFill="accent1" w:themeFillTint="66"/>
          </w:tcPr>
          <w:p w14:paraId="1592486E" w14:textId="77777777" w:rsidR="00736138" w:rsidRPr="00565655" w:rsidRDefault="00736138"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p>
        </w:tc>
        <w:tc>
          <w:tcPr>
            <w:tcW w:w="5238" w:type="dxa"/>
          </w:tcPr>
          <w:p w14:paraId="27F153B1" w14:textId="786AAF06" w:rsidR="00736138" w:rsidRPr="00E41F0B" w:rsidRDefault="00341CA5" w:rsidP="00FB6B7A">
            <w:pPr>
              <w:spacing w:line="360" w:lineRule="auto"/>
              <w:jc w:val="both"/>
              <w:rPr>
                <w:rFonts w:ascii="Roboto" w:eastAsia="Roboto" w:hAnsi="Roboto" w:cs="Roboto"/>
                <w:sz w:val="24"/>
                <w:szCs w:val="24"/>
              </w:rPr>
            </w:pPr>
            <w:r w:rsidRPr="00E41F0B">
              <w:rPr>
                <w:rFonts w:ascii="Roboto" w:eastAsia="Roboto" w:hAnsi="Roboto" w:cs="Roboto"/>
                <w:sz w:val="24"/>
                <w:szCs w:val="24"/>
              </w:rPr>
              <w:t>Si</w:t>
            </w:r>
          </w:p>
        </w:tc>
      </w:tr>
      <w:tr w:rsidR="00736138" w14:paraId="3123908F" w14:textId="77777777" w:rsidTr="00FB6B7A">
        <w:tc>
          <w:tcPr>
            <w:tcW w:w="4390" w:type="dxa"/>
            <w:shd w:val="clear" w:color="auto" w:fill="B4C6E7" w:themeFill="accent1" w:themeFillTint="66"/>
          </w:tcPr>
          <w:p w14:paraId="42AF3547" w14:textId="77777777" w:rsidR="00736138" w:rsidRPr="005540B0" w:rsidRDefault="00736138"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569BC6B9" w14:textId="3534268D" w:rsidR="00736138" w:rsidRPr="00E41F0B" w:rsidRDefault="00341CA5" w:rsidP="00FB6B7A">
            <w:pPr>
              <w:spacing w:line="360" w:lineRule="auto"/>
              <w:jc w:val="both"/>
              <w:rPr>
                <w:rFonts w:ascii="Roboto" w:eastAsia="Roboto" w:hAnsi="Roboto" w:cs="Roboto"/>
                <w:sz w:val="24"/>
                <w:szCs w:val="24"/>
              </w:rPr>
            </w:pPr>
            <w:r w:rsidRPr="00E41F0B">
              <w:rPr>
                <w:rFonts w:ascii="Roboto" w:eastAsia="Roboto" w:hAnsi="Roboto" w:cs="Roboto"/>
                <w:sz w:val="24"/>
                <w:szCs w:val="24"/>
              </w:rPr>
              <w:t>Nessuna</w:t>
            </w:r>
          </w:p>
        </w:tc>
      </w:tr>
    </w:tbl>
    <w:p w14:paraId="536F790C" w14:textId="77777777" w:rsidR="00736138" w:rsidRDefault="00736138">
      <w:pPr>
        <w:spacing w:line="360" w:lineRule="auto"/>
        <w:ind w:firstLine="720"/>
        <w:jc w:val="both"/>
        <w:rPr>
          <w:rFonts w:ascii="Roboto" w:eastAsia="Roboto" w:hAnsi="Roboto" w:cs="Roboto"/>
          <w:b/>
          <w:sz w:val="24"/>
          <w:szCs w:val="24"/>
        </w:rPr>
      </w:pPr>
    </w:p>
    <w:p w14:paraId="530F4731" w14:textId="77777777" w:rsidR="00167AF0" w:rsidRDefault="00167AF0">
      <w:pPr>
        <w:spacing w:line="360" w:lineRule="auto"/>
        <w:jc w:val="both"/>
        <w:rPr>
          <w:rFonts w:ascii="Roboto" w:eastAsia="Roboto" w:hAnsi="Roboto" w:cs="Roboto"/>
          <w:sz w:val="24"/>
          <w:szCs w:val="24"/>
        </w:rPr>
      </w:pPr>
    </w:p>
    <w:p w14:paraId="53A54A5C" w14:textId="77777777" w:rsidR="00167AF0" w:rsidRDefault="005820B4">
      <w:pPr>
        <w:pStyle w:val="Titolo"/>
        <w:spacing w:after="200" w:line="360" w:lineRule="auto"/>
        <w:ind w:firstLine="720"/>
        <w:jc w:val="center"/>
        <w:rPr>
          <w:rFonts w:ascii="Roboto" w:eastAsia="Roboto" w:hAnsi="Roboto" w:cs="Roboto"/>
        </w:rPr>
      </w:pPr>
      <w:bookmarkStart w:id="39" w:name="_heading=h.hukm5r7s9riv"/>
      <w:bookmarkEnd w:id="39"/>
      <w:r w:rsidRPr="761C03BC">
        <w:rPr>
          <w:rFonts w:ascii="Roboto" w:eastAsia="Roboto" w:hAnsi="Roboto" w:cs="Roboto"/>
          <w:sz w:val="48"/>
          <w:szCs w:val="48"/>
        </w:rPr>
        <w:lastRenderedPageBreak/>
        <w:t>PARTE</w:t>
      </w:r>
      <w:r w:rsidRPr="761C03BC">
        <w:rPr>
          <w:rFonts w:ascii="Roboto" w:eastAsia="Roboto" w:hAnsi="Roboto" w:cs="Roboto"/>
        </w:rPr>
        <w:t xml:space="preserve"> III</w:t>
      </w:r>
    </w:p>
    <w:p w14:paraId="072290F4" w14:textId="77777777" w:rsidR="00167AF0" w:rsidRDefault="005820B4" w:rsidP="761C03BC">
      <w:pPr>
        <w:pStyle w:val="Titolo1"/>
        <w:numPr>
          <w:ilvl w:val="0"/>
          <w:numId w:val="13"/>
        </w:numPr>
        <w:spacing w:line="360" w:lineRule="auto"/>
        <w:jc w:val="both"/>
        <w:rPr>
          <w:sz w:val="36"/>
          <w:szCs w:val="36"/>
        </w:rPr>
      </w:pPr>
      <w:bookmarkStart w:id="40" w:name="_Toc213863819"/>
      <w:r w:rsidRPr="761C03BC">
        <w:rPr>
          <w:rFonts w:ascii="Roboto" w:eastAsia="Roboto" w:hAnsi="Roboto" w:cs="Roboto"/>
          <w:sz w:val="36"/>
          <w:szCs w:val="36"/>
        </w:rPr>
        <w:t>PROGRAMMA PER LA TRASPARENZA E L'INTEGRITÀ</w:t>
      </w:r>
      <w:bookmarkEnd w:id="40"/>
    </w:p>
    <w:p w14:paraId="541F98D6" w14:textId="77777777" w:rsidR="00167AF0" w:rsidRDefault="005820B4" w:rsidP="761C03BC">
      <w:pPr>
        <w:pStyle w:val="Titolo2"/>
        <w:numPr>
          <w:ilvl w:val="1"/>
          <w:numId w:val="13"/>
        </w:numPr>
        <w:spacing w:after="200"/>
        <w:rPr>
          <w:rFonts w:ascii="Roboto" w:eastAsia="Roboto" w:hAnsi="Roboto" w:cs="Roboto"/>
          <w:sz w:val="36"/>
          <w:szCs w:val="36"/>
        </w:rPr>
      </w:pPr>
      <w:bookmarkStart w:id="41" w:name="_Toc213863820"/>
      <w:r w:rsidRPr="761C03BC">
        <w:rPr>
          <w:rFonts w:ascii="Roboto" w:eastAsia="Roboto" w:hAnsi="Roboto" w:cs="Roboto"/>
          <w:sz w:val="36"/>
          <w:szCs w:val="36"/>
        </w:rPr>
        <w:t>INTRODUZIONE</w:t>
      </w:r>
      <w:bookmarkEnd w:id="41"/>
    </w:p>
    <w:p w14:paraId="2417F021" w14:textId="77D2022C"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Il presente documento rappresenta</w:t>
      </w:r>
      <w:r w:rsidR="009705CE">
        <w:rPr>
          <w:rFonts w:ascii="Roboto" w:eastAsia="Roboto" w:hAnsi="Roboto" w:cs="Roboto"/>
          <w:sz w:val="24"/>
          <w:szCs w:val="24"/>
        </w:rPr>
        <w:t xml:space="preserve"> </w:t>
      </w:r>
      <w:r>
        <w:rPr>
          <w:rFonts w:ascii="Roboto" w:eastAsia="Roboto" w:hAnsi="Roboto" w:cs="Roboto"/>
          <w:sz w:val="24"/>
          <w:szCs w:val="24"/>
        </w:rPr>
        <w:t xml:space="preserve">lo strumento per implementare un modello compiuto di trasparenza inteso come massima accessibilità a tutte le informazioni concernenti l’organizzazione e le attività di pubblico interesse dell’ente allo scopo di favorire un controllo diffuso sulle attività istituzionali, nel rispetto dei principi costituzionali di buon andamento e imparzialità. </w:t>
      </w:r>
    </w:p>
    <w:p w14:paraId="4563E38D" w14:textId="77777777" w:rsidR="00167AF0" w:rsidRDefault="005820B4">
      <w:pPr>
        <w:spacing w:after="200" w:line="360" w:lineRule="auto"/>
        <w:ind w:firstLine="720"/>
        <w:jc w:val="both"/>
        <w:rPr>
          <w:rFonts w:ascii="Roboto" w:eastAsia="Roboto" w:hAnsi="Roboto" w:cs="Roboto"/>
          <w:sz w:val="24"/>
          <w:szCs w:val="24"/>
        </w:rPr>
      </w:pPr>
      <w:r>
        <w:rPr>
          <w:rFonts w:ascii="Roboto" w:eastAsia="Roboto" w:hAnsi="Roboto" w:cs="Roboto"/>
          <w:sz w:val="24"/>
          <w:szCs w:val="24"/>
        </w:rPr>
        <w:t>In particolare, si pone come principale obiettivo quello di dare attuazione agli obblighi di pubblicazione dettati dalla normativa, di definire e adottare misure organizzative volte ad assicurare regolarità e tempestività dei flussi delle informazioni da pubblicare, prevedendo</w:t>
      </w:r>
      <w:r>
        <w:rPr>
          <w:rFonts w:ascii="Roboto" w:eastAsia="Roboto" w:hAnsi="Roboto" w:cs="Roboto"/>
          <w:b/>
          <w:sz w:val="24"/>
          <w:szCs w:val="24"/>
        </w:rPr>
        <w:t xml:space="preserve"> </w:t>
      </w:r>
      <w:r>
        <w:rPr>
          <w:rFonts w:ascii="Roboto" w:eastAsia="Roboto" w:hAnsi="Roboto" w:cs="Roboto"/>
          <w:sz w:val="24"/>
          <w:szCs w:val="24"/>
        </w:rPr>
        <w:t xml:space="preserve">anche uno specifico sistema delle responsabilità. </w:t>
      </w:r>
    </w:p>
    <w:p w14:paraId="241D6F97" w14:textId="77777777" w:rsidR="00167AF0" w:rsidRDefault="005820B4">
      <w:pPr>
        <w:pStyle w:val="Titolo2"/>
        <w:numPr>
          <w:ilvl w:val="1"/>
          <w:numId w:val="13"/>
        </w:numPr>
        <w:spacing w:after="200"/>
      </w:pPr>
      <w:bookmarkStart w:id="42" w:name="_Toc213863821"/>
      <w:r>
        <w:rPr>
          <w:rFonts w:ascii="Roboto" w:eastAsia="Roboto" w:hAnsi="Roboto" w:cs="Roboto"/>
          <w:sz w:val="36"/>
          <w:szCs w:val="36"/>
        </w:rPr>
        <w:t>Definizione dei flussi per la pubblicazione dei dati ed individuazione dei soggetti responsabili</w:t>
      </w:r>
      <w:bookmarkEnd w:id="42"/>
    </w:p>
    <w:p w14:paraId="184EC5C1" w14:textId="441F10DA" w:rsidR="00167AF0" w:rsidRDefault="005820B4">
      <w:pPr>
        <w:spacing w:line="360" w:lineRule="auto"/>
        <w:ind w:firstLine="720"/>
        <w:jc w:val="both"/>
        <w:rPr>
          <w:rFonts w:ascii="Roboto" w:eastAsia="Roboto" w:hAnsi="Roboto" w:cs="Roboto"/>
          <w:sz w:val="24"/>
          <w:szCs w:val="24"/>
        </w:rPr>
      </w:pPr>
      <w:r>
        <w:rPr>
          <w:rFonts w:ascii="Roboto" w:eastAsia="Roboto" w:hAnsi="Roboto" w:cs="Roboto"/>
          <w:sz w:val="24"/>
          <w:szCs w:val="24"/>
        </w:rPr>
        <w:t>La pubblicazione sarà effettuata secondo le cadenze temporali fissate dal Decreto legislativo 33/2013 nonché dall'allegato 1 della delibera ANAC n. 1134/2017, indicate nell’</w:t>
      </w:r>
      <w:r>
        <w:rPr>
          <w:rFonts w:ascii="Roboto" w:eastAsia="Roboto" w:hAnsi="Roboto" w:cs="Roboto"/>
          <w:b/>
          <w:sz w:val="24"/>
          <w:szCs w:val="24"/>
        </w:rPr>
        <w:t xml:space="preserve">allegato </w:t>
      </w:r>
      <w:r w:rsidR="00213F89">
        <w:rPr>
          <w:rFonts w:ascii="Roboto" w:eastAsia="Roboto" w:hAnsi="Roboto" w:cs="Roboto"/>
          <w:b/>
          <w:sz w:val="24"/>
          <w:szCs w:val="24"/>
        </w:rPr>
        <w:t>1 – sezione Società Trasparente</w:t>
      </w:r>
      <w:r>
        <w:rPr>
          <w:rFonts w:ascii="Roboto" w:eastAsia="Roboto" w:hAnsi="Roboto" w:cs="Roboto"/>
          <w:sz w:val="24"/>
          <w:szCs w:val="24"/>
        </w:rPr>
        <w:t xml:space="preserve"> al presente piano da parte del soggetto individuato in detto allegato per ciascun adempimento e sulla base delle seguenti prescrizioni:</w:t>
      </w:r>
    </w:p>
    <w:p w14:paraId="2105450C" w14:textId="77777777" w:rsidR="00167AF0" w:rsidRDefault="005820B4">
      <w:pPr>
        <w:spacing w:line="360" w:lineRule="auto"/>
        <w:ind w:left="1133" w:hanging="425"/>
        <w:jc w:val="both"/>
        <w:rPr>
          <w:rFonts w:ascii="Roboto" w:eastAsia="Roboto" w:hAnsi="Roboto" w:cs="Roboto"/>
          <w:sz w:val="24"/>
          <w:szCs w:val="24"/>
        </w:rPr>
      </w:pPr>
      <w:r>
        <w:rPr>
          <w:rFonts w:ascii="Roboto" w:eastAsia="Roboto" w:hAnsi="Roboto" w:cs="Roboto"/>
          <w:sz w:val="24"/>
          <w:szCs w:val="24"/>
        </w:rPr>
        <w:t>1) indicare la data di pubblicazione, ovvero, dell'ultima revisione del documento e/o informazione e/o dato pubblicato;</w:t>
      </w:r>
    </w:p>
    <w:p w14:paraId="62369F38" w14:textId="77777777" w:rsidR="00167AF0" w:rsidRDefault="005820B4">
      <w:pPr>
        <w:spacing w:line="360" w:lineRule="auto"/>
        <w:ind w:left="1133" w:hanging="425"/>
        <w:jc w:val="both"/>
        <w:rPr>
          <w:rFonts w:ascii="Roboto" w:eastAsia="Roboto" w:hAnsi="Roboto" w:cs="Roboto"/>
          <w:sz w:val="24"/>
          <w:szCs w:val="24"/>
        </w:rPr>
      </w:pPr>
      <w:r>
        <w:rPr>
          <w:rFonts w:ascii="Roboto" w:eastAsia="Roboto" w:hAnsi="Roboto" w:cs="Roboto"/>
          <w:sz w:val="24"/>
          <w:szCs w:val="24"/>
        </w:rPr>
        <w:t>2) verificare che i dati, le informazioni e i documenti da pubblicare siano in formato aperto e accessibile;</w:t>
      </w:r>
    </w:p>
    <w:p w14:paraId="64871A95" w14:textId="77777777" w:rsidR="00167AF0" w:rsidRDefault="005820B4">
      <w:pPr>
        <w:spacing w:line="360" w:lineRule="auto"/>
        <w:ind w:left="1133" w:hanging="425"/>
        <w:jc w:val="both"/>
        <w:rPr>
          <w:rFonts w:ascii="Roboto" w:eastAsia="Roboto" w:hAnsi="Roboto" w:cs="Roboto"/>
          <w:sz w:val="24"/>
          <w:szCs w:val="24"/>
        </w:rPr>
      </w:pPr>
      <w:r>
        <w:rPr>
          <w:rFonts w:ascii="Roboto" w:eastAsia="Roboto" w:hAnsi="Roboto" w:cs="Roboto"/>
          <w:sz w:val="24"/>
          <w:szCs w:val="24"/>
        </w:rPr>
        <w:t>3) eliminare le informazioni, in raccordo con il RPCT, non più attuali nel rispetto delle disposizioni in materia di trattamento dei dati personali e provvedere all'aggiornamento dei dati, ove previsto;</w:t>
      </w:r>
    </w:p>
    <w:p w14:paraId="2E13ADE8" w14:textId="77777777" w:rsidR="00167AF0" w:rsidRDefault="005820B4">
      <w:pPr>
        <w:spacing w:line="360" w:lineRule="auto"/>
        <w:ind w:left="1133" w:hanging="425"/>
        <w:jc w:val="both"/>
        <w:rPr>
          <w:rFonts w:ascii="Roboto" w:eastAsia="Roboto" w:hAnsi="Roboto" w:cs="Roboto"/>
          <w:b/>
          <w:sz w:val="24"/>
          <w:szCs w:val="24"/>
        </w:rPr>
      </w:pPr>
      <w:r>
        <w:rPr>
          <w:rFonts w:ascii="Roboto" w:eastAsia="Roboto" w:hAnsi="Roboto" w:cs="Roboto"/>
          <w:sz w:val="24"/>
          <w:szCs w:val="24"/>
        </w:rPr>
        <w:lastRenderedPageBreak/>
        <w:t>4) pubblicare i dati e le informazioni aggiornate nei casi previsti e comunque ogni qualvolta vi siano da apportare modifiche significative degli stessi dati o pubblicare documenti urgenti.</w:t>
      </w:r>
    </w:p>
    <w:p w14:paraId="440366B6" w14:textId="27C6C181" w:rsidR="00167AF0" w:rsidRDefault="005820B4" w:rsidP="42F37F63">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b/>
          <w:bCs/>
          <w:sz w:val="24"/>
          <w:szCs w:val="24"/>
        </w:rPr>
        <w:t>Tipologie di dati da pubblicare</w:t>
      </w:r>
      <w:r w:rsidRPr="42F37F63">
        <w:rPr>
          <w:rFonts w:ascii="Roboto" w:eastAsia="Roboto" w:hAnsi="Roboto" w:cs="Roboto"/>
          <w:sz w:val="24"/>
          <w:szCs w:val="24"/>
        </w:rPr>
        <w:t>: la sezione “</w:t>
      </w:r>
      <w:r w:rsidR="00213F89">
        <w:rPr>
          <w:rFonts w:ascii="Roboto" w:eastAsia="Roboto" w:hAnsi="Roboto" w:cs="Roboto"/>
          <w:sz w:val="24"/>
          <w:szCs w:val="24"/>
        </w:rPr>
        <w:t>Società</w:t>
      </w:r>
      <w:r w:rsidRPr="42F37F63">
        <w:rPr>
          <w:rFonts w:ascii="Roboto" w:eastAsia="Roboto" w:hAnsi="Roboto" w:cs="Roboto"/>
          <w:sz w:val="24"/>
          <w:szCs w:val="24"/>
        </w:rPr>
        <w:t xml:space="preserve"> Trasparente” è articolata conformemente alle indicazioni di cui al </w:t>
      </w:r>
      <w:proofErr w:type="spellStart"/>
      <w:r w:rsidRPr="42F37F63">
        <w:rPr>
          <w:rFonts w:ascii="Roboto" w:eastAsia="Roboto" w:hAnsi="Roboto" w:cs="Roboto"/>
          <w:sz w:val="24"/>
          <w:szCs w:val="24"/>
        </w:rPr>
        <w:t>D.Lgs.</w:t>
      </w:r>
      <w:proofErr w:type="spellEnd"/>
      <w:r w:rsidRPr="42F37F63">
        <w:rPr>
          <w:rFonts w:ascii="Roboto" w:eastAsia="Roboto" w:hAnsi="Roboto" w:cs="Roboto"/>
          <w:sz w:val="24"/>
          <w:szCs w:val="24"/>
        </w:rPr>
        <w:t xml:space="preserve"> 33/2013 </w:t>
      </w:r>
      <w:r w:rsidR="00615B09">
        <w:rPr>
          <w:rFonts w:ascii="Roboto" w:eastAsia="Roboto" w:hAnsi="Roboto" w:cs="Roboto"/>
          <w:sz w:val="24"/>
          <w:szCs w:val="24"/>
        </w:rPr>
        <w:t xml:space="preserve">e alla delibera ANAC n. 1134/2017 </w:t>
      </w:r>
      <w:r w:rsidRPr="42F37F63">
        <w:rPr>
          <w:rFonts w:ascii="Roboto" w:eastAsia="Roboto" w:hAnsi="Roboto" w:cs="Roboto"/>
          <w:sz w:val="24"/>
          <w:szCs w:val="24"/>
        </w:rPr>
        <w:t>che qui si intendono trascritte sia in relazione ai dati oggetto di pubblicazione obbligatoria che alle tempistiche di pubb</w:t>
      </w:r>
      <w:r w:rsidRPr="42F37F63">
        <w:rPr>
          <w:rFonts w:ascii="Roboto" w:eastAsia="Roboto" w:hAnsi="Roboto" w:cs="Roboto"/>
          <w:color w:val="0D0D0D" w:themeColor="text1" w:themeTint="F2"/>
          <w:sz w:val="24"/>
          <w:szCs w:val="24"/>
        </w:rPr>
        <w:t xml:space="preserve">licazione, come previsto e specificato nell’allegato n. </w:t>
      </w:r>
      <w:r w:rsidR="00213F89">
        <w:rPr>
          <w:rFonts w:ascii="Roboto" w:eastAsia="Roboto" w:hAnsi="Roboto" w:cs="Roboto"/>
          <w:color w:val="0D0D0D" w:themeColor="text1" w:themeTint="F2"/>
          <w:sz w:val="24"/>
          <w:szCs w:val="24"/>
        </w:rPr>
        <w:t>1</w:t>
      </w:r>
      <w:r w:rsidRPr="42F37F63">
        <w:rPr>
          <w:rFonts w:ascii="Roboto" w:eastAsia="Roboto" w:hAnsi="Roboto" w:cs="Roboto"/>
          <w:color w:val="0D0D0D" w:themeColor="text1" w:themeTint="F2"/>
          <w:sz w:val="24"/>
          <w:szCs w:val="24"/>
        </w:rPr>
        <w:t xml:space="preserve"> a cui si rimanda.</w:t>
      </w:r>
    </w:p>
    <w:p w14:paraId="79563886" w14:textId="384D2282" w:rsidR="1E2F93DA" w:rsidRDefault="1E2F93DA" w:rsidP="42F37F63">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L</w:t>
      </w:r>
      <w:r w:rsidR="1278C6E0" w:rsidRPr="42F37F63">
        <w:rPr>
          <w:rFonts w:ascii="Roboto" w:eastAsia="Roboto" w:hAnsi="Roboto" w:cs="Roboto"/>
          <w:color w:val="0D0D0D" w:themeColor="text1" w:themeTint="F2"/>
          <w:sz w:val="24"/>
          <w:szCs w:val="24"/>
        </w:rPr>
        <w:t xml:space="preserve">a corretta attuazione degli obblighi di pubblicazione ex </w:t>
      </w:r>
      <w:proofErr w:type="spellStart"/>
      <w:r w:rsidR="1278C6E0" w:rsidRPr="42F37F63">
        <w:rPr>
          <w:rFonts w:ascii="Roboto" w:eastAsia="Roboto" w:hAnsi="Roboto" w:cs="Roboto"/>
          <w:color w:val="0D0D0D" w:themeColor="text1" w:themeTint="F2"/>
          <w:sz w:val="24"/>
          <w:szCs w:val="24"/>
        </w:rPr>
        <w:t>D.Lgs.</w:t>
      </w:r>
      <w:proofErr w:type="spellEnd"/>
      <w:r w:rsidR="1278C6E0" w:rsidRPr="42F37F63">
        <w:rPr>
          <w:rFonts w:ascii="Roboto" w:eastAsia="Roboto" w:hAnsi="Roboto" w:cs="Roboto"/>
          <w:color w:val="0D0D0D" w:themeColor="text1" w:themeTint="F2"/>
          <w:sz w:val="24"/>
          <w:szCs w:val="24"/>
        </w:rPr>
        <w:t xml:space="preserve"> 33/2013 </w:t>
      </w:r>
      <w:r w:rsidR="7A0D5D29" w:rsidRPr="42F37F63">
        <w:rPr>
          <w:rFonts w:ascii="Roboto" w:eastAsia="Roboto" w:hAnsi="Roboto" w:cs="Roboto"/>
          <w:color w:val="0D0D0D" w:themeColor="text1" w:themeTint="F2"/>
          <w:sz w:val="24"/>
          <w:szCs w:val="24"/>
        </w:rPr>
        <w:t xml:space="preserve">avviene </w:t>
      </w:r>
      <w:r w:rsidR="1E2B6CFD" w:rsidRPr="42F37F63">
        <w:rPr>
          <w:rFonts w:ascii="Roboto" w:eastAsia="Roboto" w:hAnsi="Roboto" w:cs="Roboto"/>
          <w:color w:val="0D0D0D" w:themeColor="text1" w:themeTint="F2"/>
          <w:sz w:val="24"/>
          <w:szCs w:val="24"/>
        </w:rPr>
        <w:t>in conformità</w:t>
      </w:r>
      <w:r w:rsidR="7A0D5D29" w:rsidRPr="42F37F63">
        <w:rPr>
          <w:rFonts w:ascii="Roboto" w:eastAsia="Roboto" w:hAnsi="Roboto" w:cs="Roboto"/>
          <w:color w:val="0D0D0D" w:themeColor="text1" w:themeTint="F2"/>
          <w:sz w:val="24"/>
          <w:szCs w:val="24"/>
        </w:rPr>
        <w:t xml:space="preserve"> </w:t>
      </w:r>
      <w:r w:rsidR="00213F89">
        <w:rPr>
          <w:rFonts w:ascii="Roboto" w:eastAsia="Roboto" w:hAnsi="Roboto" w:cs="Roboto"/>
          <w:color w:val="0D0D0D" w:themeColor="text1" w:themeTint="F2"/>
          <w:sz w:val="24"/>
          <w:szCs w:val="24"/>
        </w:rPr>
        <w:t xml:space="preserve">alle prescrizioni di cui </w:t>
      </w:r>
      <w:r w:rsidR="7A0D5D29" w:rsidRPr="42F37F63">
        <w:rPr>
          <w:rFonts w:ascii="Roboto" w:eastAsia="Roboto" w:hAnsi="Roboto" w:cs="Roboto"/>
          <w:color w:val="0D0D0D" w:themeColor="text1" w:themeTint="F2"/>
          <w:sz w:val="24"/>
          <w:szCs w:val="24"/>
        </w:rPr>
        <w:t>alla Delibera ANAC n. 495/2024</w:t>
      </w:r>
      <w:r w:rsidR="21E4AD3B" w:rsidRPr="42F37F63">
        <w:rPr>
          <w:rFonts w:ascii="Roboto" w:eastAsia="Roboto" w:hAnsi="Roboto" w:cs="Roboto"/>
          <w:color w:val="0D0D0D" w:themeColor="text1" w:themeTint="F2"/>
          <w:sz w:val="24"/>
          <w:szCs w:val="24"/>
        </w:rPr>
        <w:t xml:space="preserve"> e all’</w:t>
      </w:r>
      <w:r w:rsidR="23C91D59" w:rsidRPr="42F37F63">
        <w:rPr>
          <w:rFonts w:ascii="Roboto" w:eastAsia="Roboto" w:hAnsi="Roboto" w:cs="Roboto"/>
          <w:color w:val="0D0D0D" w:themeColor="text1" w:themeTint="F2"/>
          <w:sz w:val="24"/>
          <w:szCs w:val="24"/>
        </w:rPr>
        <w:t xml:space="preserve"> allegato 4) </w:t>
      </w:r>
      <w:r w:rsidR="2EE6D79F" w:rsidRPr="42F37F63">
        <w:rPr>
          <w:rFonts w:ascii="Roboto" w:eastAsia="Roboto" w:hAnsi="Roboto" w:cs="Roboto"/>
          <w:color w:val="0D0D0D" w:themeColor="text1" w:themeTint="F2"/>
          <w:sz w:val="24"/>
          <w:szCs w:val="24"/>
        </w:rPr>
        <w:t>“</w:t>
      </w:r>
      <w:r w:rsidR="23C91D59" w:rsidRPr="42F37F63">
        <w:rPr>
          <w:rFonts w:ascii="Roboto" w:eastAsia="Roboto" w:hAnsi="Roboto" w:cs="Roboto"/>
          <w:color w:val="0D0D0D" w:themeColor="text1" w:themeTint="F2"/>
          <w:sz w:val="24"/>
          <w:szCs w:val="24"/>
        </w:rPr>
        <w:t>Istruzioni operative per una corretta attuazione degli obblighi di pubblicazione ex d.lgs. 33/2013</w:t>
      </w:r>
      <w:r w:rsidR="0BA333A7" w:rsidRPr="42F37F63">
        <w:rPr>
          <w:rFonts w:ascii="Roboto" w:eastAsia="Roboto" w:hAnsi="Roboto" w:cs="Roboto"/>
          <w:color w:val="0D0D0D" w:themeColor="text1" w:themeTint="F2"/>
          <w:sz w:val="24"/>
          <w:szCs w:val="24"/>
        </w:rPr>
        <w:t>”</w:t>
      </w:r>
      <w:r w:rsidR="174665A5" w:rsidRPr="42F37F63">
        <w:rPr>
          <w:rFonts w:ascii="Roboto" w:eastAsia="Roboto" w:hAnsi="Roboto" w:cs="Roboto"/>
          <w:color w:val="0D0D0D" w:themeColor="text1" w:themeTint="F2"/>
          <w:sz w:val="24"/>
          <w:szCs w:val="24"/>
        </w:rPr>
        <w:t>.</w:t>
      </w:r>
    </w:p>
    <w:p w14:paraId="3C134D8F" w14:textId="77777777" w:rsidR="00615B09" w:rsidRDefault="00F23625" w:rsidP="00615B09">
      <w:pPr>
        <w:spacing w:line="360" w:lineRule="auto"/>
        <w:ind w:firstLine="720"/>
        <w:jc w:val="both"/>
        <w:rPr>
          <w:rFonts w:ascii="Roboto" w:eastAsia="Roboto" w:hAnsi="Roboto" w:cs="Roboto"/>
          <w:color w:val="0D0D0D" w:themeColor="text1" w:themeTint="F2"/>
          <w:sz w:val="24"/>
          <w:szCs w:val="24"/>
        </w:rPr>
      </w:pPr>
      <w:r w:rsidRPr="00615B09">
        <w:rPr>
          <w:rFonts w:ascii="Roboto" w:eastAsia="Roboto" w:hAnsi="Roboto" w:cs="Roboto"/>
          <w:color w:val="0D0D0D" w:themeColor="text1" w:themeTint="F2"/>
          <w:sz w:val="24"/>
          <w:szCs w:val="24"/>
        </w:rPr>
        <w:t>La maschera “</w:t>
      </w:r>
      <w:r w:rsidR="00615B09" w:rsidRPr="00615B09">
        <w:rPr>
          <w:rFonts w:ascii="Roboto" w:eastAsia="Roboto" w:hAnsi="Roboto" w:cs="Roboto"/>
          <w:color w:val="0D0D0D" w:themeColor="text1" w:themeTint="F2"/>
          <w:sz w:val="24"/>
          <w:szCs w:val="24"/>
        </w:rPr>
        <w:t>Società</w:t>
      </w:r>
      <w:r w:rsidRPr="00615B09">
        <w:rPr>
          <w:rFonts w:ascii="Roboto" w:eastAsia="Roboto" w:hAnsi="Roboto" w:cs="Roboto"/>
          <w:color w:val="0D0D0D" w:themeColor="text1" w:themeTint="F2"/>
          <w:sz w:val="24"/>
          <w:szCs w:val="24"/>
        </w:rPr>
        <w:t xml:space="preserve"> Trasparente” deve rispettare i contenuti e le griglie come individuate dal </w:t>
      </w:r>
      <w:proofErr w:type="spellStart"/>
      <w:r w:rsidRPr="00615B09">
        <w:rPr>
          <w:rFonts w:ascii="Roboto" w:eastAsia="Roboto" w:hAnsi="Roboto" w:cs="Roboto"/>
          <w:color w:val="0D0D0D" w:themeColor="text1" w:themeTint="F2"/>
          <w:sz w:val="24"/>
          <w:szCs w:val="24"/>
        </w:rPr>
        <w:t>D.Lgs.</w:t>
      </w:r>
      <w:proofErr w:type="spellEnd"/>
      <w:r w:rsidRPr="00615B09">
        <w:rPr>
          <w:rFonts w:ascii="Roboto" w:eastAsia="Roboto" w:hAnsi="Roboto" w:cs="Roboto"/>
          <w:color w:val="0D0D0D" w:themeColor="text1" w:themeTint="F2"/>
          <w:sz w:val="24"/>
          <w:szCs w:val="24"/>
        </w:rPr>
        <w:t xml:space="preserve"> 33/2013</w:t>
      </w:r>
      <w:r w:rsidR="00615B09" w:rsidRPr="00615B09">
        <w:rPr>
          <w:rFonts w:ascii="Roboto" w:eastAsia="Roboto" w:hAnsi="Roboto" w:cs="Roboto"/>
          <w:color w:val="0D0D0D" w:themeColor="text1" w:themeTint="F2"/>
          <w:sz w:val="24"/>
          <w:szCs w:val="24"/>
        </w:rPr>
        <w:t xml:space="preserve"> e dalla delibera ANAC n. 1134/2017. </w:t>
      </w:r>
    </w:p>
    <w:p w14:paraId="0A2257B0" w14:textId="50EDA971" w:rsidR="00615B09" w:rsidRPr="00615B09" w:rsidRDefault="00615B09" w:rsidP="00615B09">
      <w:pPr>
        <w:spacing w:line="360" w:lineRule="auto"/>
        <w:ind w:firstLine="720"/>
        <w:jc w:val="both"/>
        <w:rPr>
          <w:rFonts w:ascii="Roboto" w:eastAsia="Roboto" w:hAnsi="Roboto" w:cs="Roboto"/>
          <w:b/>
          <w:bCs/>
          <w:color w:val="0D0D0D" w:themeColor="text1" w:themeTint="F2"/>
          <w:sz w:val="24"/>
          <w:szCs w:val="24"/>
        </w:rPr>
      </w:pPr>
      <w:r w:rsidRPr="00615B09">
        <w:rPr>
          <w:rFonts w:ascii="Roboto" w:eastAsia="Roboto" w:hAnsi="Roboto" w:cs="Roboto"/>
          <w:b/>
          <w:bCs/>
          <w:color w:val="0D0D0D" w:themeColor="text1" w:themeTint="F2"/>
          <w:sz w:val="24"/>
          <w:szCs w:val="24"/>
        </w:rPr>
        <w:t>All’interno delle S</w:t>
      </w:r>
      <w:r>
        <w:rPr>
          <w:rFonts w:ascii="Roboto" w:eastAsia="Roboto" w:hAnsi="Roboto" w:cs="Roboto"/>
          <w:b/>
          <w:bCs/>
          <w:color w:val="0D0D0D" w:themeColor="text1" w:themeTint="F2"/>
          <w:sz w:val="24"/>
          <w:szCs w:val="24"/>
        </w:rPr>
        <w:t>otto s</w:t>
      </w:r>
      <w:r w:rsidRPr="00615B09">
        <w:rPr>
          <w:rFonts w:ascii="Roboto" w:eastAsia="Roboto" w:hAnsi="Roboto" w:cs="Roboto"/>
          <w:b/>
          <w:bCs/>
          <w:color w:val="0D0D0D" w:themeColor="text1" w:themeTint="F2"/>
          <w:sz w:val="24"/>
          <w:szCs w:val="24"/>
        </w:rPr>
        <w:t xml:space="preserve">ezioni </w:t>
      </w:r>
      <w:r>
        <w:rPr>
          <w:rFonts w:ascii="Roboto" w:eastAsia="Roboto" w:hAnsi="Roboto" w:cs="Roboto"/>
          <w:b/>
          <w:bCs/>
          <w:color w:val="0D0D0D" w:themeColor="text1" w:themeTint="F2"/>
          <w:sz w:val="24"/>
          <w:szCs w:val="24"/>
        </w:rPr>
        <w:t xml:space="preserve">di riferimento </w:t>
      </w:r>
      <w:r w:rsidRPr="00615B09">
        <w:rPr>
          <w:rFonts w:ascii="Roboto" w:eastAsia="Roboto" w:hAnsi="Roboto" w:cs="Roboto"/>
          <w:b/>
          <w:bCs/>
          <w:color w:val="0D0D0D" w:themeColor="text1" w:themeTint="F2"/>
          <w:sz w:val="24"/>
          <w:szCs w:val="24"/>
        </w:rPr>
        <w:t>non applicabili alla Società verrà inserita la dicitura “</w:t>
      </w:r>
      <w:r w:rsidRPr="00615B09">
        <w:rPr>
          <w:rFonts w:ascii="Roboto" w:eastAsia="Roboto" w:hAnsi="Roboto" w:cs="Roboto"/>
          <w:b/>
          <w:bCs/>
          <w:i/>
          <w:iCs/>
          <w:color w:val="0D0D0D" w:themeColor="text1" w:themeTint="F2"/>
          <w:sz w:val="24"/>
          <w:szCs w:val="24"/>
        </w:rPr>
        <w:t>È un Soggetto non tenuto all’obbligo di pubblicazione ex art…”.</w:t>
      </w:r>
    </w:p>
    <w:p w14:paraId="1FE449B9" w14:textId="1A7D6C84" w:rsidR="00F23625" w:rsidRPr="00615B09" w:rsidRDefault="00F23625" w:rsidP="00615B09">
      <w:pPr>
        <w:spacing w:line="360" w:lineRule="auto"/>
        <w:ind w:firstLine="720"/>
        <w:jc w:val="both"/>
        <w:rPr>
          <w:rFonts w:ascii="Roboto" w:eastAsia="Roboto" w:hAnsi="Roboto" w:cs="Roboto"/>
          <w:color w:val="0D0D0D" w:themeColor="text1" w:themeTint="F2"/>
          <w:sz w:val="24"/>
          <w:szCs w:val="24"/>
        </w:rPr>
      </w:pPr>
      <w:r w:rsidRPr="4EB8A141">
        <w:rPr>
          <w:rFonts w:ascii="Roboto" w:eastAsia="Roboto" w:hAnsi="Roboto" w:cs="Roboto"/>
          <w:color w:val="0D0D0D" w:themeColor="text1" w:themeTint="F2"/>
          <w:sz w:val="24"/>
          <w:szCs w:val="24"/>
        </w:rPr>
        <w:t xml:space="preserve">L’aggiornamento della sezione </w:t>
      </w:r>
      <w:r w:rsidR="4899067A" w:rsidRPr="4EB8A141">
        <w:rPr>
          <w:rFonts w:ascii="Roboto" w:eastAsia="Roboto" w:hAnsi="Roboto" w:cs="Roboto"/>
          <w:color w:val="0D0D0D" w:themeColor="text1" w:themeTint="F2"/>
          <w:sz w:val="24"/>
          <w:szCs w:val="24"/>
        </w:rPr>
        <w:t>Società</w:t>
      </w:r>
      <w:r w:rsidRPr="4EB8A141">
        <w:rPr>
          <w:rFonts w:ascii="Roboto" w:eastAsia="Roboto" w:hAnsi="Roboto" w:cs="Roboto"/>
          <w:color w:val="0D0D0D" w:themeColor="text1" w:themeTint="F2"/>
          <w:sz w:val="24"/>
          <w:szCs w:val="24"/>
        </w:rPr>
        <w:t xml:space="preserve"> trasparente avviene in conformità al PNA 2025, assicurando </w:t>
      </w:r>
      <w:r w:rsidR="00E41F0B" w:rsidRPr="4EB8A141">
        <w:rPr>
          <w:rFonts w:ascii="Roboto" w:eastAsia="Roboto" w:hAnsi="Roboto" w:cs="Roboto"/>
          <w:color w:val="0D0D0D" w:themeColor="text1" w:themeTint="F2"/>
          <w:sz w:val="24"/>
          <w:szCs w:val="24"/>
        </w:rPr>
        <w:t>che:</w:t>
      </w:r>
    </w:p>
    <w:p w14:paraId="13ECEF4A" w14:textId="77777777" w:rsidR="00F23625" w:rsidRPr="00615B09" w:rsidRDefault="00F23625" w:rsidP="00F23625">
      <w:pPr>
        <w:pStyle w:val="Paragrafoelenco"/>
        <w:numPr>
          <w:ilvl w:val="0"/>
          <w:numId w:val="5"/>
        </w:numPr>
        <w:spacing w:after="200" w:line="360" w:lineRule="auto"/>
        <w:jc w:val="both"/>
        <w:rPr>
          <w:rFonts w:ascii="Roboto" w:eastAsia="Roboto" w:hAnsi="Roboto" w:cs="Roboto"/>
          <w:color w:val="0D0D0D" w:themeColor="text1" w:themeTint="F2"/>
          <w:sz w:val="24"/>
          <w:szCs w:val="24"/>
        </w:rPr>
      </w:pPr>
      <w:r w:rsidRPr="00615B09">
        <w:rPr>
          <w:rFonts w:ascii="Roboto" w:eastAsia="Roboto" w:hAnsi="Roboto" w:cs="Roboto"/>
          <w:color w:val="0D0D0D" w:themeColor="text1" w:themeTint="F2"/>
          <w:sz w:val="24"/>
          <w:szCs w:val="24"/>
        </w:rPr>
        <w:t>l’accesso sia libero e non condizionato a registrazioni, autenticazioni o identificazioni dell’utente;</w:t>
      </w:r>
    </w:p>
    <w:p w14:paraId="03A49C63" w14:textId="439DCEE6" w:rsidR="00F23625" w:rsidRPr="00615B09" w:rsidRDefault="00F23625" w:rsidP="00F23625">
      <w:pPr>
        <w:pStyle w:val="Paragrafoelenco"/>
        <w:numPr>
          <w:ilvl w:val="0"/>
          <w:numId w:val="5"/>
        </w:numPr>
        <w:spacing w:after="200" w:line="360" w:lineRule="auto"/>
        <w:jc w:val="both"/>
        <w:rPr>
          <w:rFonts w:ascii="Roboto" w:eastAsia="Roboto" w:hAnsi="Roboto" w:cs="Roboto"/>
          <w:color w:val="0D0D0D" w:themeColor="text1" w:themeTint="F2"/>
          <w:sz w:val="24"/>
          <w:szCs w:val="24"/>
        </w:rPr>
      </w:pPr>
      <w:r w:rsidRPr="00615B09">
        <w:rPr>
          <w:rFonts w:ascii="Roboto" w:eastAsia="Roboto" w:hAnsi="Roboto" w:cs="Roboto"/>
          <w:color w:val="0D0D0D" w:themeColor="text1" w:themeTint="F2"/>
          <w:sz w:val="24"/>
          <w:szCs w:val="24"/>
        </w:rPr>
        <w:t xml:space="preserve">i </w:t>
      </w:r>
      <w:r w:rsidR="00E41F0B" w:rsidRPr="00615B09">
        <w:rPr>
          <w:rFonts w:ascii="Roboto" w:eastAsia="Roboto" w:hAnsi="Roboto" w:cs="Roboto"/>
          <w:color w:val="0D0D0D" w:themeColor="text1" w:themeTint="F2"/>
          <w:sz w:val="24"/>
          <w:szCs w:val="24"/>
        </w:rPr>
        <w:t>contenuti rispondano</w:t>
      </w:r>
      <w:r w:rsidRPr="00615B09">
        <w:rPr>
          <w:rFonts w:ascii="Roboto" w:eastAsia="Roboto" w:hAnsi="Roboto" w:cs="Roboto"/>
          <w:color w:val="0D0D0D" w:themeColor="text1" w:themeTint="F2"/>
          <w:sz w:val="24"/>
          <w:szCs w:val="24"/>
        </w:rPr>
        <w:t xml:space="preserve"> ai criteri di qualità descritti all’art. 6, del d.lgs. n. 33/2013; </w:t>
      </w:r>
    </w:p>
    <w:p w14:paraId="5D1045C6" w14:textId="77777777" w:rsidR="00F23625" w:rsidRPr="00615B09" w:rsidRDefault="00F23625" w:rsidP="00F23625">
      <w:pPr>
        <w:pStyle w:val="Paragrafoelenco"/>
        <w:numPr>
          <w:ilvl w:val="0"/>
          <w:numId w:val="5"/>
        </w:numPr>
        <w:spacing w:after="200" w:line="360" w:lineRule="auto"/>
        <w:jc w:val="both"/>
        <w:rPr>
          <w:rFonts w:ascii="Roboto" w:eastAsia="Roboto" w:hAnsi="Roboto" w:cs="Roboto"/>
          <w:color w:val="0D0D0D" w:themeColor="text1" w:themeTint="F2"/>
          <w:sz w:val="24"/>
          <w:szCs w:val="24"/>
        </w:rPr>
      </w:pPr>
      <w:r w:rsidRPr="00615B09">
        <w:rPr>
          <w:rFonts w:ascii="Roboto" w:eastAsia="Roboto" w:hAnsi="Roboto" w:cs="Roboto"/>
          <w:color w:val="0D0D0D" w:themeColor="text1" w:themeTint="F2"/>
          <w:sz w:val="24"/>
          <w:szCs w:val="24"/>
        </w:rPr>
        <w:t>i documenti, i dati e le informazioni siano accessibili anche utilizzando motori di ricerca sul web, non ricorrendo a sistemi che limitino ai motori di ricerca l’accesso alla sezione.</w:t>
      </w:r>
    </w:p>
    <w:p w14:paraId="5451A587" w14:textId="0B56422D" w:rsidR="00F23625" w:rsidRDefault="00F23625" w:rsidP="00615B09">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In conformità all’allegato 4 “Istruzioni operative per una corretta attuazione degli obblighi di pubblicazione ex d.lgs. 33/2013” della delibera 495/2024 , al fine di assicurare un certo livello di qualità dei dati</w:t>
      </w:r>
      <w:r w:rsidR="00615B09">
        <w:rPr>
          <w:rFonts w:ascii="Roboto" w:eastAsia="Roboto" w:hAnsi="Roboto" w:cs="Roboto"/>
          <w:color w:val="0D0D0D" w:themeColor="text1" w:themeTint="F2"/>
          <w:sz w:val="24"/>
          <w:szCs w:val="24"/>
        </w:rPr>
        <w:t xml:space="preserve"> da pubblicare</w:t>
      </w:r>
      <w:r w:rsidRPr="42F37F63">
        <w:rPr>
          <w:rFonts w:ascii="Roboto" w:eastAsia="Roboto" w:hAnsi="Roboto" w:cs="Roboto"/>
          <w:color w:val="0D0D0D" w:themeColor="text1" w:themeTint="F2"/>
          <w:sz w:val="24"/>
          <w:szCs w:val="24"/>
        </w:rPr>
        <w:t xml:space="preserve">, la </w:t>
      </w:r>
      <w:r w:rsidRPr="42F37F63">
        <w:rPr>
          <w:rFonts w:ascii="Roboto" w:eastAsia="Roboto" w:hAnsi="Roboto" w:cs="Roboto"/>
          <w:b/>
          <w:bCs/>
          <w:color w:val="0D0D0D" w:themeColor="text1" w:themeTint="F2"/>
          <w:sz w:val="24"/>
          <w:szCs w:val="24"/>
        </w:rPr>
        <w:t>procedura di validazione</w:t>
      </w:r>
      <w:r w:rsidRPr="42F37F63">
        <w:rPr>
          <w:rFonts w:ascii="Roboto" w:eastAsia="Roboto" w:hAnsi="Roboto" w:cs="Roboto"/>
          <w:color w:val="0D0D0D" w:themeColor="text1" w:themeTint="F2"/>
          <w:sz w:val="24"/>
          <w:szCs w:val="24"/>
        </w:rPr>
        <w:t xml:space="preserve"> del dato, intesa come un processo che assicura la corrispondenza dei dati finali (pubblicati) con una serie di caratteristiche qualitative, viene svolta dal Personale di Segreteria</w:t>
      </w:r>
      <w:r w:rsidR="00615B09">
        <w:rPr>
          <w:rFonts w:ascii="Roboto" w:eastAsia="Roboto" w:hAnsi="Roboto" w:cs="Roboto"/>
          <w:color w:val="0D0D0D" w:themeColor="text1" w:themeTint="F2"/>
          <w:sz w:val="24"/>
          <w:szCs w:val="24"/>
        </w:rPr>
        <w:t xml:space="preserve"> della Società,</w:t>
      </w:r>
      <w:r w:rsidRPr="42F37F63">
        <w:rPr>
          <w:rFonts w:ascii="Roboto" w:eastAsia="Roboto" w:hAnsi="Roboto" w:cs="Roboto"/>
          <w:color w:val="0D0D0D" w:themeColor="text1" w:themeTint="F2"/>
          <w:sz w:val="24"/>
          <w:szCs w:val="24"/>
        </w:rPr>
        <w:t xml:space="preserve"> debitamente formato e nel rispetto dei requisiti di qualità dei dati oggetto di pubblicazione ai sensi del </w:t>
      </w:r>
      <w:proofErr w:type="spellStart"/>
      <w:r w:rsidRPr="42F37F63">
        <w:rPr>
          <w:rFonts w:ascii="Roboto" w:eastAsia="Roboto" w:hAnsi="Roboto" w:cs="Roboto"/>
          <w:color w:val="0D0D0D" w:themeColor="text1" w:themeTint="F2"/>
          <w:sz w:val="24"/>
          <w:szCs w:val="24"/>
        </w:rPr>
        <w:t>d.dlgs</w:t>
      </w:r>
      <w:proofErr w:type="spellEnd"/>
      <w:r w:rsidRPr="42F37F63">
        <w:rPr>
          <w:rFonts w:ascii="Roboto" w:eastAsia="Roboto" w:hAnsi="Roboto" w:cs="Roboto"/>
          <w:color w:val="0D0D0D" w:themeColor="text1" w:themeTint="F2"/>
          <w:sz w:val="24"/>
          <w:szCs w:val="24"/>
        </w:rPr>
        <w:t>. 33/2013.</w:t>
      </w:r>
    </w:p>
    <w:p w14:paraId="5B481BC2" w14:textId="77777777" w:rsidR="00F23625" w:rsidRDefault="00F23625" w:rsidP="00615B09">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 xml:space="preserve">Qualora i dati da pubblicare risultino in tutto o in parte non conformi e/o non rispettosi dei requisiti di qualità, il responsabile della validazione segnala al RPCT che il dato: </w:t>
      </w:r>
    </w:p>
    <w:p w14:paraId="785DDB02" w14:textId="77777777" w:rsidR="00F23625" w:rsidRDefault="00F23625" w:rsidP="00F23625">
      <w:pPr>
        <w:spacing w:after="200" w:line="360" w:lineRule="auto"/>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lastRenderedPageBreak/>
        <w:t xml:space="preserve">a) è pubblicabile provvisoriamente, in quanto le difformità rilevate sono lievi e sarà sostituito non appena disponibili dati conformi; </w:t>
      </w:r>
    </w:p>
    <w:p w14:paraId="43A7CD65" w14:textId="77777777" w:rsidR="00F23625" w:rsidRDefault="00F23625" w:rsidP="00F23625">
      <w:pPr>
        <w:spacing w:after="200" w:line="360" w:lineRule="auto"/>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 xml:space="preserve">b) non è pubblicabile, in quanto le difformità sono macroscopiche. </w:t>
      </w:r>
    </w:p>
    <w:p w14:paraId="177F644D" w14:textId="77777777" w:rsidR="00F23625" w:rsidRDefault="00F23625" w:rsidP="00615B09">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Di tali segnalazioni il RPCT tiene conto nel monitoraggio della sezione “Amministrazione trasparente”.</w:t>
      </w:r>
    </w:p>
    <w:p w14:paraId="514C59E7" w14:textId="77777777" w:rsidR="00F23625" w:rsidRDefault="00F23625" w:rsidP="42F37F63">
      <w:pPr>
        <w:spacing w:line="360" w:lineRule="auto"/>
        <w:ind w:firstLine="720"/>
        <w:jc w:val="both"/>
        <w:rPr>
          <w:rFonts w:ascii="Roboto" w:eastAsia="Roboto" w:hAnsi="Roboto" w:cs="Roboto"/>
          <w:color w:val="0D0D0D" w:themeColor="text1" w:themeTint="F2"/>
          <w:sz w:val="24"/>
          <w:szCs w:val="24"/>
        </w:rPr>
      </w:pPr>
    </w:p>
    <w:p w14:paraId="51882E41" w14:textId="77777777" w:rsidR="00167AF0" w:rsidRDefault="005820B4">
      <w:pPr>
        <w:pStyle w:val="Titolo2"/>
        <w:numPr>
          <w:ilvl w:val="1"/>
          <w:numId w:val="13"/>
        </w:numPr>
        <w:spacing w:after="200"/>
      </w:pPr>
      <w:bookmarkStart w:id="43" w:name="_Toc213863822"/>
      <w:r>
        <w:rPr>
          <w:rFonts w:ascii="Roboto" w:eastAsia="Roboto" w:hAnsi="Roboto" w:cs="Roboto"/>
          <w:sz w:val="36"/>
          <w:szCs w:val="36"/>
        </w:rPr>
        <w:t>Monitoraggio</w:t>
      </w:r>
      <w:bookmarkEnd w:id="43"/>
    </w:p>
    <w:p w14:paraId="70636128" w14:textId="77777777" w:rsidR="00167AF0" w:rsidRPr="00E41F0B" w:rsidRDefault="005820B4" w:rsidP="00615B09">
      <w:pPr>
        <w:spacing w:line="360" w:lineRule="auto"/>
        <w:ind w:firstLine="720"/>
        <w:jc w:val="both"/>
        <w:rPr>
          <w:rFonts w:ascii="Roboto" w:eastAsia="Roboto" w:hAnsi="Roboto" w:cs="Roboto"/>
          <w:sz w:val="24"/>
          <w:szCs w:val="24"/>
        </w:rPr>
      </w:pPr>
      <w:r w:rsidRPr="00E41F0B">
        <w:rPr>
          <w:rFonts w:ascii="Roboto" w:eastAsia="Roboto" w:hAnsi="Roboto" w:cs="Roboto"/>
          <w:sz w:val="24"/>
          <w:szCs w:val="24"/>
        </w:rPr>
        <w:t xml:space="preserve">Il RPCT </w:t>
      </w:r>
      <w:r w:rsidRPr="00E41F0B">
        <w:rPr>
          <w:rFonts w:ascii="Roboto" w:eastAsia="Roboto" w:hAnsi="Roboto" w:cs="Roboto"/>
          <w:color w:val="0D0D0D" w:themeColor="text1" w:themeTint="F2"/>
          <w:sz w:val="24"/>
          <w:szCs w:val="24"/>
        </w:rPr>
        <w:t>svolge</w:t>
      </w:r>
      <w:r w:rsidRPr="00E41F0B">
        <w:rPr>
          <w:rFonts w:ascii="Roboto" w:eastAsia="Roboto" w:hAnsi="Roboto" w:cs="Roboto"/>
          <w:sz w:val="24"/>
          <w:szCs w:val="24"/>
        </w:rPr>
        <w:t xml:space="preserve"> i seguenti compiti:</w:t>
      </w:r>
    </w:p>
    <w:p w14:paraId="2F932ACD" w14:textId="77777777" w:rsidR="00167AF0" w:rsidRDefault="005820B4">
      <w:pPr>
        <w:spacing w:line="360" w:lineRule="auto"/>
        <w:ind w:left="992" w:hanging="283"/>
        <w:jc w:val="both"/>
        <w:rPr>
          <w:rFonts w:ascii="Roboto" w:eastAsia="Roboto" w:hAnsi="Roboto" w:cs="Roboto"/>
          <w:sz w:val="24"/>
          <w:szCs w:val="24"/>
        </w:rPr>
      </w:pPr>
      <w:r w:rsidRPr="00E41F0B">
        <w:rPr>
          <w:rFonts w:ascii="Roboto" w:eastAsia="Roboto" w:hAnsi="Roboto" w:cs="Roboto"/>
          <w:sz w:val="24"/>
          <w:szCs w:val="24"/>
        </w:rPr>
        <w:t>a) monitoraggio corretta pub</w:t>
      </w:r>
      <w:r>
        <w:rPr>
          <w:rFonts w:ascii="Roboto" w:eastAsia="Roboto" w:hAnsi="Roboto" w:cs="Roboto"/>
          <w:sz w:val="24"/>
          <w:szCs w:val="24"/>
        </w:rPr>
        <w:t>blicazione dati;</w:t>
      </w:r>
    </w:p>
    <w:p w14:paraId="3BDDCA46" w14:textId="77777777" w:rsidR="00167AF0" w:rsidRDefault="005820B4">
      <w:pPr>
        <w:spacing w:line="360" w:lineRule="auto"/>
        <w:ind w:left="992" w:hanging="283"/>
        <w:jc w:val="both"/>
        <w:rPr>
          <w:rFonts w:ascii="Roboto" w:eastAsia="Roboto" w:hAnsi="Roboto" w:cs="Roboto"/>
          <w:sz w:val="24"/>
          <w:szCs w:val="24"/>
        </w:rPr>
      </w:pPr>
      <w:r>
        <w:rPr>
          <w:rFonts w:ascii="Roboto" w:eastAsia="Roboto" w:hAnsi="Roboto" w:cs="Roboto"/>
          <w:sz w:val="24"/>
          <w:szCs w:val="24"/>
        </w:rPr>
        <w:t>b) controllo sul corretto adempimento da parte dell’ente degli obblighi di pubblicazione previsti dalla normativa e di quelli prescritti dal RPCT;</w:t>
      </w:r>
    </w:p>
    <w:p w14:paraId="46A5A410" w14:textId="77777777" w:rsidR="00167AF0" w:rsidRDefault="005820B4">
      <w:pPr>
        <w:spacing w:line="360" w:lineRule="auto"/>
        <w:ind w:left="992" w:hanging="283"/>
        <w:jc w:val="both"/>
        <w:rPr>
          <w:rFonts w:ascii="Roboto" w:eastAsia="Roboto" w:hAnsi="Roboto" w:cs="Roboto"/>
          <w:sz w:val="24"/>
          <w:szCs w:val="24"/>
        </w:rPr>
      </w:pPr>
      <w:r>
        <w:rPr>
          <w:rFonts w:ascii="Roboto" w:eastAsia="Roboto" w:hAnsi="Roboto" w:cs="Roboto"/>
          <w:sz w:val="24"/>
          <w:szCs w:val="24"/>
        </w:rPr>
        <w:t xml:space="preserve">c) segnalazione all’organo di indirizzo politico-amministrativo o all’ANAC circa le violazioni riscontrate; </w:t>
      </w:r>
    </w:p>
    <w:p w14:paraId="5B93E256" w14:textId="77777777" w:rsidR="00167AF0" w:rsidRDefault="005820B4">
      <w:pPr>
        <w:spacing w:line="360" w:lineRule="auto"/>
        <w:ind w:left="992" w:hanging="283"/>
        <w:jc w:val="both"/>
        <w:rPr>
          <w:rFonts w:ascii="Roboto" w:eastAsia="Roboto" w:hAnsi="Roboto" w:cs="Roboto"/>
          <w:sz w:val="24"/>
          <w:szCs w:val="24"/>
        </w:rPr>
      </w:pPr>
      <w:r>
        <w:rPr>
          <w:rFonts w:ascii="Roboto" w:eastAsia="Roboto" w:hAnsi="Roboto" w:cs="Roboto"/>
          <w:sz w:val="24"/>
          <w:szCs w:val="24"/>
        </w:rPr>
        <w:t>d) controllo e verifica della regolare attuazione dell’accesso civico semplice e generalizzato, secondo le modalità descritte nella regolamentazione interna dell’ente.</w:t>
      </w:r>
    </w:p>
    <w:p w14:paraId="535EE5FE" w14:textId="77777777" w:rsidR="00167AF0" w:rsidRDefault="005820B4">
      <w:pPr>
        <w:spacing w:line="360" w:lineRule="auto"/>
        <w:ind w:firstLine="720"/>
        <w:jc w:val="both"/>
        <w:rPr>
          <w:rFonts w:ascii="Roboto" w:eastAsia="Roboto" w:hAnsi="Roboto" w:cs="Roboto"/>
          <w:b/>
          <w:sz w:val="24"/>
          <w:szCs w:val="24"/>
        </w:rPr>
      </w:pPr>
      <w:r>
        <w:rPr>
          <w:rFonts w:ascii="Roboto" w:eastAsia="Roboto" w:hAnsi="Roboto" w:cs="Roboto"/>
          <w:sz w:val="24"/>
          <w:szCs w:val="24"/>
        </w:rPr>
        <w:t>Nella considerazione che nel presente piano la trasparenza rientra fra le misure di prevenzione previste da quest’ultimo, il monitoraggio e la vigilanza sull’attuazione degli obblighi di cui al d.lgs. n. 33/2013 acquista una valenza più ampia e un significato in parte innovativo.</w:t>
      </w:r>
    </w:p>
    <w:p w14:paraId="7AAA1890" w14:textId="77777777" w:rsidR="00167AF0" w:rsidRDefault="005820B4" w:rsidP="00615B09">
      <w:pPr>
        <w:spacing w:line="360" w:lineRule="auto"/>
        <w:ind w:firstLine="720"/>
        <w:jc w:val="both"/>
        <w:rPr>
          <w:rFonts w:ascii="Roboto" w:eastAsia="Roboto" w:hAnsi="Roboto" w:cs="Roboto"/>
          <w:sz w:val="24"/>
          <w:szCs w:val="24"/>
        </w:rPr>
      </w:pPr>
      <w:r>
        <w:rPr>
          <w:rFonts w:ascii="Roboto" w:eastAsia="Roboto" w:hAnsi="Roboto" w:cs="Roboto"/>
          <w:sz w:val="24"/>
          <w:szCs w:val="24"/>
        </w:rPr>
        <w:t>Il sistema di monitoraggio interno si sviluppa su più livelli:</w:t>
      </w:r>
    </w:p>
    <w:p w14:paraId="6A7D3D9A" w14:textId="77777777" w:rsidR="00167AF0" w:rsidRPr="00E41F0B" w:rsidRDefault="005820B4">
      <w:pPr>
        <w:spacing w:line="360" w:lineRule="auto"/>
        <w:ind w:left="992" w:hanging="283"/>
        <w:jc w:val="both"/>
        <w:rPr>
          <w:rFonts w:ascii="Roboto" w:eastAsia="Roboto" w:hAnsi="Roboto" w:cs="Roboto"/>
          <w:sz w:val="24"/>
          <w:szCs w:val="24"/>
        </w:rPr>
      </w:pPr>
      <w:r>
        <w:rPr>
          <w:rFonts w:ascii="Roboto" w:eastAsia="Roboto" w:hAnsi="Roboto" w:cs="Roboto"/>
          <w:sz w:val="24"/>
          <w:szCs w:val="24"/>
        </w:rPr>
        <w:t xml:space="preserve">1) il monitoraggio sull'attuazione degli obblighi di pubblicazione e sulla qualità delle informazioni pubblicate viene </w:t>
      </w:r>
      <w:r w:rsidRPr="00E41F0B">
        <w:rPr>
          <w:rFonts w:ascii="Roboto" w:eastAsia="Roboto" w:hAnsi="Roboto" w:cs="Roboto"/>
          <w:sz w:val="24"/>
          <w:szCs w:val="24"/>
        </w:rPr>
        <w:t>svolto dal RPCT;</w:t>
      </w:r>
    </w:p>
    <w:p w14:paraId="61B12F5C" w14:textId="35C12D5A" w:rsidR="00167AF0" w:rsidRDefault="005820B4">
      <w:pPr>
        <w:spacing w:line="360" w:lineRule="auto"/>
        <w:ind w:left="992" w:hanging="283"/>
        <w:jc w:val="both"/>
        <w:rPr>
          <w:rFonts w:ascii="Roboto" w:eastAsia="Roboto" w:hAnsi="Roboto" w:cs="Roboto"/>
          <w:sz w:val="24"/>
          <w:szCs w:val="24"/>
        </w:rPr>
      </w:pPr>
      <w:r w:rsidRPr="00E41F0B">
        <w:rPr>
          <w:rFonts w:ascii="Roboto" w:eastAsia="Roboto" w:hAnsi="Roboto" w:cs="Roboto"/>
          <w:sz w:val="24"/>
          <w:szCs w:val="24"/>
        </w:rPr>
        <w:t xml:space="preserve">2) il monitoraggio sull'assolvimento dei principali obblighi di pubblicazione è predisposto con cadenza mensile e annualmente dal RPCT, secondo le indicazioni previste nell’allegato n. </w:t>
      </w:r>
      <w:r w:rsidR="00615B09" w:rsidRPr="00E41F0B">
        <w:rPr>
          <w:rFonts w:ascii="Roboto" w:eastAsia="Roboto" w:hAnsi="Roboto" w:cs="Roboto"/>
          <w:sz w:val="24"/>
          <w:szCs w:val="24"/>
        </w:rPr>
        <w:t>1.</w:t>
      </w:r>
    </w:p>
    <w:p w14:paraId="6572C445" w14:textId="3C6D8043" w:rsidR="00167AF0" w:rsidRDefault="005820B4" w:rsidP="00615B09">
      <w:pPr>
        <w:spacing w:line="360" w:lineRule="auto"/>
        <w:ind w:firstLine="720"/>
        <w:jc w:val="both"/>
        <w:rPr>
          <w:rFonts w:ascii="Roboto" w:eastAsia="Roboto" w:hAnsi="Roboto" w:cs="Roboto"/>
          <w:sz w:val="24"/>
          <w:szCs w:val="24"/>
        </w:rPr>
      </w:pPr>
      <w:r>
        <w:rPr>
          <w:rFonts w:ascii="Roboto" w:eastAsia="Roboto" w:hAnsi="Roboto" w:cs="Roboto"/>
          <w:sz w:val="24"/>
          <w:szCs w:val="24"/>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38697D6F" w14:textId="35815CC1" w:rsidR="7B49980D" w:rsidRDefault="7B49980D" w:rsidP="00615B09">
      <w:pPr>
        <w:spacing w:line="360" w:lineRule="auto"/>
        <w:ind w:firstLine="720"/>
        <w:jc w:val="both"/>
        <w:rPr>
          <w:rFonts w:ascii="Roboto" w:eastAsia="Roboto" w:hAnsi="Roboto" w:cs="Roboto"/>
          <w:color w:val="0D0D0D" w:themeColor="text1" w:themeTint="F2"/>
          <w:sz w:val="24"/>
          <w:szCs w:val="24"/>
        </w:rPr>
      </w:pPr>
      <w:r w:rsidRPr="00615B09">
        <w:rPr>
          <w:rFonts w:ascii="Roboto" w:eastAsia="Roboto" w:hAnsi="Roboto" w:cs="Roboto"/>
          <w:sz w:val="24"/>
          <w:szCs w:val="24"/>
        </w:rPr>
        <w:lastRenderedPageBreak/>
        <w:t>Le</w:t>
      </w:r>
      <w:r w:rsidRPr="42F37F63">
        <w:rPr>
          <w:rFonts w:ascii="Roboto" w:eastAsia="Roboto" w:hAnsi="Roboto" w:cs="Roboto"/>
          <w:color w:val="0D0D0D" w:themeColor="text1" w:themeTint="F2"/>
          <w:sz w:val="24"/>
          <w:szCs w:val="24"/>
        </w:rPr>
        <w:t xml:space="preserve"> </w:t>
      </w:r>
      <w:r w:rsidRPr="42F37F63">
        <w:rPr>
          <w:rFonts w:ascii="Roboto" w:eastAsia="Roboto" w:hAnsi="Roboto" w:cs="Roboto"/>
          <w:b/>
          <w:bCs/>
          <w:color w:val="0D0D0D" w:themeColor="text1" w:themeTint="F2"/>
          <w:sz w:val="24"/>
          <w:szCs w:val="24"/>
        </w:rPr>
        <w:t>procedure di controllo</w:t>
      </w:r>
      <w:r w:rsidR="246117C1" w:rsidRPr="42F37F63">
        <w:rPr>
          <w:rFonts w:ascii="Roboto" w:eastAsia="Roboto" w:hAnsi="Roboto" w:cs="Roboto"/>
          <w:color w:val="0D0D0D" w:themeColor="text1" w:themeTint="F2"/>
          <w:sz w:val="24"/>
          <w:szCs w:val="24"/>
        </w:rPr>
        <w:t>,</w:t>
      </w:r>
      <w:r w:rsidRPr="42F37F63">
        <w:rPr>
          <w:rFonts w:ascii="Roboto" w:eastAsia="Roboto" w:hAnsi="Roboto" w:cs="Roboto"/>
          <w:color w:val="0D0D0D" w:themeColor="text1" w:themeTint="F2"/>
          <w:sz w:val="24"/>
          <w:szCs w:val="24"/>
        </w:rPr>
        <w:t xml:space="preserve"> inteso</w:t>
      </w:r>
      <w:r w:rsidR="4AF50B47" w:rsidRPr="42F37F63">
        <w:rPr>
          <w:rFonts w:ascii="Roboto" w:eastAsia="Roboto" w:hAnsi="Roboto" w:cs="Roboto"/>
          <w:color w:val="0D0D0D" w:themeColor="text1" w:themeTint="F2"/>
          <w:sz w:val="24"/>
          <w:szCs w:val="24"/>
        </w:rPr>
        <w:t xml:space="preserve"> come monitoraggio sulla pubblicazione dei dati</w:t>
      </w:r>
      <w:r w:rsidR="3C7A08D9" w:rsidRPr="42F37F63">
        <w:rPr>
          <w:rFonts w:ascii="Roboto" w:eastAsia="Roboto" w:hAnsi="Roboto" w:cs="Roboto"/>
          <w:color w:val="0D0D0D" w:themeColor="text1" w:themeTint="F2"/>
          <w:sz w:val="24"/>
          <w:szCs w:val="24"/>
        </w:rPr>
        <w:t xml:space="preserve">, </w:t>
      </w:r>
      <w:r w:rsidRPr="42F37F63">
        <w:rPr>
          <w:rFonts w:ascii="Roboto" w:eastAsia="Roboto" w:hAnsi="Roboto" w:cs="Roboto"/>
          <w:color w:val="0D0D0D" w:themeColor="text1" w:themeTint="F2"/>
          <w:sz w:val="24"/>
          <w:szCs w:val="24"/>
        </w:rPr>
        <w:t>vengono effettuate dal</w:t>
      </w:r>
      <w:r w:rsidR="00615B09">
        <w:rPr>
          <w:rFonts w:ascii="Roboto" w:eastAsia="Roboto" w:hAnsi="Roboto" w:cs="Roboto"/>
          <w:color w:val="0D0D0D" w:themeColor="text1" w:themeTint="F2"/>
          <w:sz w:val="24"/>
          <w:szCs w:val="24"/>
        </w:rPr>
        <w:t xml:space="preserve"> </w:t>
      </w:r>
      <w:r w:rsidRPr="42F37F63">
        <w:rPr>
          <w:rFonts w:ascii="Roboto" w:eastAsia="Roboto" w:hAnsi="Roboto" w:cs="Roboto"/>
          <w:color w:val="0D0D0D" w:themeColor="text1" w:themeTint="F2"/>
          <w:sz w:val="24"/>
          <w:szCs w:val="24"/>
        </w:rPr>
        <w:t>RPCT, quale</w:t>
      </w:r>
      <w:r w:rsidR="6D136875" w:rsidRPr="42F37F63">
        <w:rPr>
          <w:rFonts w:ascii="Roboto" w:eastAsia="Roboto" w:hAnsi="Roboto" w:cs="Roboto"/>
          <w:color w:val="0D0D0D" w:themeColor="text1" w:themeTint="F2"/>
          <w:sz w:val="24"/>
          <w:szCs w:val="24"/>
        </w:rPr>
        <w:t xml:space="preserve"> responsabile del monitoraggio sull’attuazione delle misure di trasparenza anche sulla qualità dei dati</w:t>
      </w:r>
      <w:r w:rsidRPr="42F37F63">
        <w:rPr>
          <w:rFonts w:ascii="Roboto" w:eastAsia="Roboto" w:hAnsi="Roboto" w:cs="Roboto"/>
          <w:color w:val="0D0D0D" w:themeColor="text1" w:themeTint="F2"/>
          <w:sz w:val="24"/>
          <w:szCs w:val="24"/>
        </w:rPr>
        <w:t>, nel rispetto dei termini di</w:t>
      </w:r>
      <w:r w:rsidR="47178172" w:rsidRPr="42F37F63">
        <w:rPr>
          <w:rFonts w:ascii="Roboto" w:eastAsia="Roboto" w:hAnsi="Roboto" w:cs="Roboto"/>
          <w:color w:val="0D0D0D" w:themeColor="text1" w:themeTint="F2"/>
          <w:sz w:val="24"/>
          <w:szCs w:val="24"/>
        </w:rPr>
        <w:t xml:space="preserve"> pubblicazione e delle modalità di monitoraggio prevista all’</w:t>
      </w:r>
      <w:r w:rsidR="47178172" w:rsidRPr="42F37F63">
        <w:rPr>
          <w:rFonts w:ascii="Roboto" w:eastAsia="Roboto" w:hAnsi="Roboto" w:cs="Roboto"/>
          <w:b/>
          <w:bCs/>
          <w:color w:val="0D0D0D" w:themeColor="text1" w:themeTint="F2"/>
          <w:sz w:val="24"/>
          <w:szCs w:val="24"/>
        </w:rPr>
        <w:t xml:space="preserve">allegato </w:t>
      </w:r>
      <w:r w:rsidR="00F23625">
        <w:rPr>
          <w:rFonts w:ascii="Roboto" w:eastAsia="Roboto" w:hAnsi="Roboto" w:cs="Roboto"/>
          <w:b/>
          <w:bCs/>
          <w:color w:val="0D0D0D" w:themeColor="text1" w:themeTint="F2"/>
          <w:sz w:val="24"/>
          <w:szCs w:val="24"/>
        </w:rPr>
        <w:t>1-Società Trasparente</w:t>
      </w:r>
      <w:r w:rsidR="47178172" w:rsidRPr="42F37F63">
        <w:rPr>
          <w:rFonts w:ascii="Roboto" w:eastAsia="Roboto" w:hAnsi="Roboto" w:cs="Roboto"/>
          <w:b/>
          <w:bCs/>
          <w:color w:val="0D0D0D" w:themeColor="text1" w:themeTint="F2"/>
          <w:sz w:val="24"/>
          <w:szCs w:val="24"/>
        </w:rPr>
        <w:t>.</w:t>
      </w:r>
    </w:p>
    <w:p w14:paraId="3DDB938C" w14:textId="57ED53EA" w:rsidR="479B7CDC" w:rsidRDefault="479B7CDC" w:rsidP="00615B09">
      <w:pPr>
        <w:spacing w:line="360" w:lineRule="auto"/>
        <w:ind w:firstLine="720"/>
        <w:jc w:val="both"/>
        <w:rPr>
          <w:rFonts w:ascii="Roboto" w:eastAsia="Roboto" w:hAnsi="Roboto" w:cs="Roboto"/>
          <w:color w:val="0D0D0D" w:themeColor="text1" w:themeTint="F2"/>
          <w:sz w:val="24"/>
          <w:szCs w:val="24"/>
        </w:rPr>
      </w:pPr>
      <w:r w:rsidRPr="42F37F63">
        <w:rPr>
          <w:rFonts w:ascii="Roboto" w:eastAsia="Roboto" w:hAnsi="Roboto" w:cs="Roboto"/>
          <w:color w:val="0D0D0D" w:themeColor="text1" w:themeTint="F2"/>
          <w:sz w:val="24"/>
          <w:szCs w:val="24"/>
        </w:rPr>
        <w:t xml:space="preserve">Il </w:t>
      </w:r>
      <w:r w:rsidRPr="00615B09">
        <w:rPr>
          <w:rFonts w:ascii="Roboto" w:eastAsia="Roboto" w:hAnsi="Roboto" w:cs="Roboto"/>
          <w:sz w:val="24"/>
          <w:szCs w:val="24"/>
        </w:rPr>
        <w:t>RPCT</w:t>
      </w:r>
      <w:r w:rsidRPr="42F37F63">
        <w:rPr>
          <w:rFonts w:ascii="Roboto" w:eastAsia="Roboto" w:hAnsi="Roboto" w:cs="Roboto"/>
          <w:color w:val="0D0D0D" w:themeColor="text1" w:themeTint="F2"/>
          <w:sz w:val="24"/>
          <w:szCs w:val="24"/>
        </w:rPr>
        <w:t xml:space="preserve"> assume le iniziative utili a superare le criticità rilevate tra cui, nell’ipotesi di mancata pubblicazione o di rappresentazione non conforme ai requisiti di qualità del dato, </w:t>
      </w:r>
      <w:r w:rsidR="14A51D47" w:rsidRPr="42F37F63">
        <w:rPr>
          <w:rFonts w:ascii="Roboto" w:eastAsia="Roboto" w:hAnsi="Roboto" w:cs="Roboto"/>
          <w:color w:val="0D0D0D" w:themeColor="text1" w:themeTint="F2"/>
          <w:sz w:val="24"/>
          <w:szCs w:val="24"/>
        </w:rPr>
        <w:t>rivolgendosi</w:t>
      </w:r>
      <w:r w:rsidRPr="42F37F63">
        <w:rPr>
          <w:rFonts w:ascii="Roboto" w:eastAsia="Roboto" w:hAnsi="Roboto" w:cs="Roboto"/>
          <w:color w:val="0D0D0D" w:themeColor="text1" w:themeTint="F2"/>
          <w:sz w:val="24"/>
          <w:szCs w:val="24"/>
        </w:rPr>
        <w:t xml:space="preserve"> tempestivamente al responsabile della pubblicazione e/o della trasmissione del dato e ne richiede l’adempimento</w:t>
      </w:r>
      <w:r w:rsidR="00DB479D" w:rsidRPr="42F37F63">
        <w:rPr>
          <w:rFonts w:ascii="Roboto" w:eastAsia="Roboto" w:hAnsi="Roboto" w:cs="Roboto"/>
          <w:color w:val="0D0D0D" w:themeColor="text1" w:themeTint="F2"/>
          <w:sz w:val="24"/>
          <w:szCs w:val="24"/>
        </w:rPr>
        <w:t xml:space="preserve"> e adotta tutti i </w:t>
      </w:r>
      <w:r w:rsidR="00DB479D" w:rsidRPr="42F37F63">
        <w:rPr>
          <w:rFonts w:ascii="Roboto" w:eastAsia="Roboto" w:hAnsi="Roboto" w:cs="Roboto"/>
          <w:b/>
          <w:bCs/>
          <w:color w:val="0D0D0D" w:themeColor="text1" w:themeTint="F2"/>
          <w:sz w:val="24"/>
          <w:szCs w:val="24"/>
        </w:rPr>
        <w:t>meccanismi di garanzia e correzione</w:t>
      </w:r>
      <w:r w:rsidR="00DB479D" w:rsidRPr="42F37F63">
        <w:rPr>
          <w:rFonts w:ascii="Roboto" w:eastAsia="Roboto" w:hAnsi="Roboto" w:cs="Roboto"/>
          <w:color w:val="0D0D0D" w:themeColor="text1" w:themeTint="F2"/>
          <w:sz w:val="24"/>
          <w:szCs w:val="24"/>
        </w:rPr>
        <w:t xml:space="preserve"> per la corretta pubblicazione dei dati.</w:t>
      </w:r>
    </w:p>
    <w:tbl>
      <w:tblPr>
        <w:tblStyle w:val="afff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4DA4C489" w14:textId="77777777">
        <w:tc>
          <w:tcPr>
            <w:tcW w:w="9638" w:type="dxa"/>
            <w:shd w:val="clear" w:color="auto" w:fill="C9DAF8"/>
            <w:tcMar>
              <w:top w:w="100" w:type="dxa"/>
              <w:left w:w="100" w:type="dxa"/>
              <w:bottom w:w="100" w:type="dxa"/>
              <w:right w:w="100" w:type="dxa"/>
            </w:tcMar>
          </w:tcPr>
          <w:p w14:paraId="23AD6267"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Azioni programmate</w:t>
            </w:r>
          </w:p>
        </w:tc>
      </w:tr>
      <w:tr w:rsidR="00167AF0" w14:paraId="4B1EC8C1" w14:textId="77777777">
        <w:tc>
          <w:tcPr>
            <w:tcW w:w="9638" w:type="dxa"/>
            <w:tcMar>
              <w:top w:w="100" w:type="dxa"/>
              <w:left w:w="100" w:type="dxa"/>
              <w:bottom w:w="100" w:type="dxa"/>
              <w:right w:w="100" w:type="dxa"/>
            </w:tcMar>
          </w:tcPr>
          <w:p w14:paraId="438B1E86" w14:textId="337AE173" w:rsidR="004B7E7B" w:rsidRDefault="00DB479D" w:rsidP="00F23625">
            <w:pPr>
              <w:spacing w:line="360" w:lineRule="auto"/>
              <w:jc w:val="both"/>
              <w:rPr>
                <w:rFonts w:ascii="Roboto" w:eastAsia="Roboto" w:hAnsi="Roboto" w:cs="Roboto"/>
                <w:sz w:val="24"/>
                <w:szCs w:val="24"/>
              </w:rPr>
            </w:pPr>
            <w:r w:rsidRPr="00F23625">
              <w:rPr>
                <w:rFonts w:ascii="Roboto" w:eastAsia="Roboto" w:hAnsi="Roboto" w:cs="Roboto"/>
                <w:b/>
                <w:bCs/>
                <w:color w:val="000000" w:themeColor="text1"/>
                <w:sz w:val="24"/>
                <w:szCs w:val="24"/>
              </w:rPr>
              <w:t>Anno 2026:</w:t>
            </w:r>
            <w:r w:rsidRPr="00F23625">
              <w:rPr>
                <w:rFonts w:ascii="Roboto" w:eastAsia="Roboto" w:hAnsi="Roboto" w:cs="Roboto"/>
                <w:color w:val="000000" w:themeColor="text1"/>
                <w:sz w:val="24"/>
                <w:szCs w:val="24"/>
              </w:rPr>
              <w:t xml:space="preserve"> </w:t>
            </w:r>
            <w:r w:rsidR="00690536" w:rsidRPr="00F23625">
              <w:rPr>
                <w:rFonts w:ascii="Roboto" w:eastAsia="Roboto" w:hAnsi="Roboto" w:cs="Roboto"/>
                <w:color w:val="000000" w:themeColor="text1"/>
                <w:sz w:val="24"/>
                <w:szCs w:val="24"/>
              </w:rPr>
              <w:t>aggiornamento Sezione AT in conformità alle prescrizioni ANAC</w:t>
            </w:r>
            <w:r w:rsidR="00F23625" w:rsidRPr="00F23625">
              <w:rPr>
                <w:rFonts w:ascii="Roboto" w:eastAsia="Roboto" w:hAnsi="Roboto" w:cs="Roboto"/>
                <w:color w:val="000000" w:themeColor="text1"/>
                <w:sz w:val="24"/>
                <w:szCs w:val="24"/>
              </w:rPr>
              <w:t xml:space="preserve"> di cui alla delibera n. 495/2024</w:t>
            </w:r>
          </w:p>
        </w:tc>
      </w:tr>
    </w:tbl>
    <w:p w14:paraId="7708784A" w14:textId="77777777" w:rsidR="00167AF0" w:rsidRDefault="00167AF0">
      <w:pPr>
        <w:rPr>
          <w:rFonts w:ascii="Roboto" w:eastAsia="Roboto" w:hAnsi="Roboto" w:cs="Roboto"/>
          <w:b/>
          <w:sz w:val="24"/>
          <w:szCs w:val="24"/>
        </w:rPr>
      </w:pPr>
    </w:p>
    <w:p w14:paraId="1AFBA978" w14:textId="77777777" w:rsidR="00167AF0" w:rsidRDefault="005820B4">
      <w:pPr>
        <w:pStyle w:val="Titolo2"/>
        <w:numPr>
          <w:ilvl w:val="1"/>
          <w:numId w:val="13"/>
        </w:numPr>
        <w:spacing w:after="200"/>
      </w:pPr>
      <w:bookmarkStart w:id="44" w:name="_Toc213863823"/>
      <w:r>
        <w:rPr>
          <w:rFonts w:ascii="Roboto" w:eastAsia="Roboto" w:hAnsi="Roboto" w:cs="Roboto"/>
          <w:sz w:val="36"/>
          <w:szCs w:val="36"/>
        </w:rPr>
        <w:t>Individuazione dei dati ulteriori</w:t>
      </w:r>
      <w:bookmarkEnd w:id="44"/>
    </w:p>
    <w:p w14:paraId="167D3D5A" w14:textId="5EE32704" w:rsidR="00167AF0" w:rsidRDefault="005820B4">
      <w:pPr>
        <w:tabs>
          <w:tab w:val="left" w:pos="0"/>
        </w:tabs>
        <w:spacing w:line="360" w:lineRule="auto"/>
        <w:jc w:val="both"/>
        <w:rPr>
          <w:rFonts w:ascii="Roboto" w:eastAsia="Roboto" w:hAnsi="Roboto" w:cs="Roboto"/>
          <w:sz w:val="24"/>
          <w:szCs w:val="24"/>
        </w:rPr>
      </w:pPr>
      <w:r>
        <w:rPr>
          <w:rFonts w:ascii="Roboto" w:eastAsia="Roboto" w:hAnsi="Roboto" w:cs="Roboto"/>
          <w:b/>
          <w:sz w:val="24"/>
          <w:szCs w:val="24"/>
        </w:rPr>
        <w:tab/>
      </w:r>
      <w:r w:rsidR="009705CE">
        <w:rPr>
          <w:rFonts w:ascii="Roboto" w:eastAsia="Roboto" w:hAnsi="Roboto" w:cs="Roboto"/>
          <w:sz w:val="24"/>
          <w:szCs w:val="24"/>
        </w:rPr>
        <w:t>La Società</w:t>
      </w:r>
      <w:r>
        <w:rPr>
          <w:rFonts w:ascii="Roboto" w:eastAsia="Roboto" w:hAnsi="Roboto" w:cs="Roboto"/>
          <w:sz w:val="24"/>
          <w:szCs w:val="24"/>
        </w:rPr>
        <w:t>, in ragione delle proprie caratteristiche strutturali, organizzative e funzionali, individuerà di volta in volta, anche in coerenza con le finalità prescritte dalla normativa, i c.d. “Dati ulteriori” riportati nella relativa sezione.</w:t>
      </w:r>
    </w:p>
    <w:p w14:paraId="5DA757D2" w14:textId="77777777" w:rsidR="00167AF0" w:rsidRPr="00E41F0B" w:rsidRDefault="005820B4">
      <w:pPr>
        <w:tabs>
          <w:tab w:val="left" w:pos="0"/>
        </w:tabs>
        <w:spacing w:line="360" w:lineRule="auto"/>
        <w:jc w:val="both"/>
        <w:rPr>
          <w:rFonts w:ascii="Roboto" w:eastAsia="Roboto" w:hAnsi="Roboto" w:cs="Roboto"/>
          <w:sz w:val="24"/>
          <w:szCs w:val="24"/>
        </w:rPr>
      </w:pPr>
      <w:r>
        <w:rPr>
          <w:rFonts w:ascii="Roboto" w:eastAsia="Roboto" w:hAnsi="Roboto" w:cs="Roboto"/>
          <w:sz w:val="24"/>
          <w:szCs w:val="24"/>
        </w:rPr>
        <w:tab/>
        <w:t xml:space="preserve">Tali dati possono essere incrementati nel corso del triennio sia in relazione a specifiche esigenze di trasparenza collegate all’attuazione del Piano triennale di prevenzione della corruzione e della Trasparenza, sia a motivate richieste provenienti dagli stakeholders nel corso della consultazione (o in sede di analisi delle richieste di accesso </w:t>
      </w:r>
      <w:r w:rsidRPr="00E41F0B">
        <w:rPr>
          <w:rFonts w:ascii="Roboto" w:eastAsia="Roboto" w:hAnsi="Roboto" w:cs="Roboto"/>
          <w:sz w:val="24"/>
          <w:szCs w:val="24"/>
        </w:rPr>
        <w:t xml:space="preserve">civico pervenute). </w:t>
      </w:r>
    </w:p>
    <w:p w14:paraId="77E100FB" w14:textId="77777777" w:rsidR="00167AF0" w:rsidRDefault="005820B4">
      <w:pPr>
        <w:tabs>
          <w:tab w:val="left" w:pos="0"/>
        </w:tabs>
        <w:spacing w:line="360" w:lineRule="auto"/>
        <w:jc w:val="both"/>
        <w:rPr>
          <w:rFonts w:ascii="Roboto" w:eastAsia="Roboto" w:hAnsi="Roboto" w:cs="Roboto"/>
          <w:sz w:val="24"/>
          <w:szCs w:val="24"/>
        </w:rPr>
      </w:pPr>
      <w:r w:rsidRPr="00E41F0B">
        <w:rPr>
          <w:rFonts w:ascii="Roboto" w:eastAsia="Roboto" w:hAnsi="Roboto" w:cs="Roboto"/>
          <w:sz w:val="24"/>
          <w:szCs w:val="24"/>
        </w:rPr>
        <w:tab/>
        <w:t>La decisione in ordine alla pubblicazione di nuovi dati ulteriori è assunta dall’Amministratore Unico, compatibilmente</w:t>
      </w:r>
      <w:r>
        <w:rPr>
          <w:rFonts w:ascii="Roboto" w:eastAsia="Roboto" w:hAnsi="Roboto" w:cs="Roboto"/>
          <w:sz w:val="24"/>
          <w:szCs w:val="24"/>
        </w:rPr>
        <w:t xml:space="preserve"> con i vincoli organizzativi e finanziari e sempre nel rispetto della tutela della riservatezza e della protezione dei dati personali.</w:t>
      </w:r>
    </w:p>
    <w:p w14:paraId="5E3334CA" w14:textId="17E25662" w:rsidR="00F23625" w:rsidRDefault="00F23625">
      <w:pPr>
        <w:tabs>
          <w:tab w:val="left" w:pos="0"/>
        </w:tabs>
        <w:spacing w:line="360" w:lineRule="auto"/>
        <w:jc w:val="both"/>
        <w:rPr>
          <w:rFonts w:ascii="Roboto" w:eastAsia="Roboto" w:hAnsi="Roboto" w:cs="Roboto"/>
          <w:sz w:val="24"/>
          <w:szCs w:val="24"/>
        </w:rPr>
      </w:pPr>
    </w:p>
    <w:p w14:paraId="3C02B5E3" w14:textId="77777777" w:rsidR="00167AF0" w:rsidRDefault="005820B4">
      <w:pPr>
        <w:pStyle w:val="Titolo2"/>
        <w:numPr>
          <w:ilvl w:val="1"/>
          <w:numId w:val="13"/>
        </w:numPr>
        <w:spacing w:after="200"/>
      </w:pPr>
      <w:bookmarkStart w:id="45" w:name="_Toc213863824"/>
      <w:r>
        <w:rPr>
          <w:rFonts w:ascii="Roboto" w:eastAsia="Roboto" w:hAnsi="Roboto" w:cs="Roboto"/>
          <w:sz w:val="36"/>
          <w:szCs w:val="36"/>
        </w:rPr>
        <w:t>Trasparenza e tutela dei dati personali (Reg. UE 2016/679)</w:t>
      </w:r>
      <w:bookmarkEnd w:id="45"/>
    </w:p>
    <w:p w14:paraId="15C38851" w14:textId="621915A6" w:rsidR="00167AF0" w:rsidRDefault="005820B4" w:rsidP="00736138">
      <w:pPr>
        <w:tabs>
          <w:tab w:val="left" w:pos="0"/>
        </w:tabs>
        <w:spacing w:line="360" w:lineRule="auto"/>
        <w:jc w:val="both"/>
        <w:rPr>
          <w:rFonts w:ascii="Roboto" w:eastAsia="Roboto" w:hAnsi="Roboto" w:cs="Roboto"/>
          <w:sz w:val="24"/>
          <w:szCs w:val="24"/>
        </w:rPr>
      </w:pPr>
      <w:r>
        <w:rPr>
          <w:rFonts w:ascii="Roboto" w:eastAsia="Roboto" w:hAnsi="Roboto" w:cs="Roboto"/>
          <w:sz w:val="24"/>
          <w:szCs w:val="24"/>
        </w:rPr>
        <w:tab/>
        <w:t xml:space="preserve">Il RGPD (UE) n. 2016/679 del 27 aprile 2016 (GDPR), entrato in vigore il 25 maggio 2018 ha introdotto una nuova disciplina per la tutela della riservatezza e del trattamento dei </w:t>
      </w:r>
      <w:r>
        <w:rPr>
          <w:rFonts w:ascii="Roboto" w:eastAsia="Roboto" w:hAnsi="Roboto" w:cs="Roboto"/>
          <w:sz w:val="24"/>
          <w:szCs w:val="24"/>
        </w:rPr>
        <w:lastRenderedPageBreak/>
        <w:t>dati personali.</w:t>
      </w:r>
      <w:r w:rsidR="00736138">
        <w:rPr>
          <w:rFonts w:ascii="Roboto" w:eastAsia="Roboto" w:hAnsi="Roboto" w:cs="Roboto"/>
          <w:sz w:val="24"/>
          <w:szCs w:val="24"/>
        </w:rPr>
        <w:t xml:space="preserve"> La Società</w:t>
      </w:r>
      <w:r>
        <w:rPr>
          <w:rFonts w:ascii="Roboto" w:eastAsia="Roboto" w:hAnsi="Roboto" w:cs="Roboto"/>
          <w:sz w:val="24"/>
          <w:szCs w:val="24"/>
        </w:rPr>
        <w:t xml:space="preserve"> come principio guida si atterrà in maniera scrupolosa al bilanciamento dei diritti degli interessati in materia di tutela dei dati personali, attraverso la valutazione degli interessi in gioco alla luce dei principi che permeano la normativa europea sulla protezione dei dati e la normativa nazionale sulla trasparenza. </w:t>
      </w:r>
    </w:p>
    <w:p w14:paraId="0EB5C0C6" w14:textId="4D84F6D2" w:rsidR="00167AF0" w:rsidRDefault="005820B4">
      <w:pPr>
        <w:tabs>
          <w:tab w:val="left" w:pos="0"/>
        </w:tabs>
        <w:spacing w:line="360" w:lineRule="auto"/>
        <w:jc w:val="both"/>
        <w:rPr>
          <w:rFonts w:ascii="Roboto" w:eastAsia="Roboto" w:hAnsi="Roboto" w:cs="Roboto"/>
          <w:sz w:val="24"/>
          <w:szCs w:val="24"/>
        </w:rPr>
      </w:pPr>
      <w:r>
        <w:rPr>
          <w:rFonts w:ascii="Roboto" w:eastAsia="Roboto" w:hAnsi="Roboto" w:cs="Roboto"/>
          <w:sz w:val="24"/>
          <w:szCs w:val="24"/>
        </w:rPr>
        <w:tab/>
        <w:t>Ai fini del bilanciamento e allineamento di questi sistemi ai valori del RGPD, la dimensione organizzativa predisposta dal titolare del trattamento costituisce un elemento fondamentale.</w:t>
      </w:r>
      <w:r w:rsidR="0051212A">
        <w:rPr>
          <w:rFonts w:ascii="Roboto" w:eastAsia="Roboto" w:hAnsi="Roboto" w:cs="Roboto"/>
          <w:sz w:val="24"/>
          <w:szCs w:val="24"/>
        </w:rPr>
        <w:t xml:space="preserve"> </w:t>
      </w:r>
      <w:r>
        <w:rPr>
          <w:rFonts w:ascii="Roboto" w:eastAsia="Roboto" w:hAnsi="Roboto" w:cs="Roboto"/>
          <w:sz w:val="24"/>
          <w:szCs w:val="24"/>
        </w:rPr>
        <w:t xml:space="preserve">Così, ai sensi dell’art. 25 del RGPD, il titolare del trattamento è tenuto a </w:t>
      </w:r>
      <w:proofErr w:type="gramStart"/>
      <w:r>
        <w:rPr>
          <w:rFonts w:ascii="Roboto" w:eastAsia="Roboto" w:hAnsi="Roboto" w:cs="Roboto"/>
          <w:sz w:val="24"/>
          <w:szCs w:val="24"/>
        </w:rPr>
        <w:t>porre in essere</w:t>
      </w:r>
      <w:proofErr w:type="gramEnd"/>
      <w:r>
        <w:rPr>
          <w:rFonts w:ascii="Roboto" w:eastAsia="Roboto" w:hAnsi="Roboto" w:cs="Roboto"/>
          <w:sz w:val="24"/>
          <w:szCs w:val="24"/>
        </w:rPr>
        <w:t xml:space="preserve"> «</w:t>
      </w:r>
      <w:r>
        <w:rPr>
          <w:rFonts w:ascii="Roboto" w:eastAsia="Roboto" w:hAnsi="Roboto" w:cs="Roboto"/>
          <w:i/>
          <w:sz w:val="24"/>
          <w:szCs w:val="24"/>
        </w:rPr>
        <w:t xml:space="preserve">misure tecniche e organizzative adeguate </w:t>
      </w:r>
      <w:proofErr w:type="gramStart"/>
      <w:r>
        <w:rPr>
          <w:rFonts w:ascii="Roboto" w:eastAsia="Roboto" w:hAnsi="Roboto" w:cs="Roboto"/>
          <w:i/>
          <w:sz w:val="24"/>
          <w:szCs w:val="24"/>
        </w:rPr>
        <w:t>per</w:t>
      </w:r>
      <w:proofErr w:type="gramEnd"/>
      <w:r>
        <w:rPr>
          <w:rFonts w:ascii="Roboto" w:eastAsia="Roboto" w:hAnsi="Roboto" w:cs="Roboto"/>
          <w:i/>
          <w:sz w:val="24"/>
          <w:szCs w:val="24"/>
        </w:rPr>
        <w:t xml:space="preserve"> garantire che siano trattati per impostazione predefinita (privacy by default) solo i dati necessari per ogni specifica finalità del trattamento»; inoltre, lo stesso deve mettere «in atto misure tecniche e organizzative adeguate, quali la pseudonimizzazione, volta ad attuare in modo efficace i principi di protezione dei dati, quali la minimizzazione [...</w:t>
      </w:r>
      <w:r>
        <w:rPr>
          <w:rFonts w:ascii="Roboto" w:eastAsia="Roboto" w:hAnsi="Roboto" w:cs="Roboto"/>
          <w:sz w:val="24"/>
          <w:szCs w:val="24"/>
        </w:rPr>
        <w:t>]».</w:t>
      </w:r>
    </w:p>
    <w:p w14:paraId="6DB113A4" w14:textId="77777777" w:rsidR="00167AF0" w:rsidRDefault="005820B4">
      <w:pPr>
        <w:tabs>
          <w:tab w:val="left" w:pos="0"/>
        </w:tabs>
        <w:spacing w:after="200" w:line="360" w:lineRule="auto"/>
        <w:jc w:val="both"/>
        <w:rPr>
          <w:rFonts w:ascii="Roboto" w:eastAsia="Roboto" w:hAnsi="Roboto" w:cs="Roboto"/>
          <w:sz w:val="24"/>
          <w:szCs w:val="24"/>
        </w:rPr>
      </w:pPr>
      <w:r>
        <w:rPr>
          <w:rFonts w:ascii="Roboto" w:eastAsia="Roboto" w:hAnsi="Roboto" w:cs="Roboto"/>
          <w:sz w:val="24"/>
          <w:szCs w:val="24"/>
        </w:rPr>
        <w:tab/>
        <w:t>Proprio attraverso la realizzazione di tali misure, la complessità del bilanciamento tra il diritto alla conoscibilità e quello alla protezione dei dati personali, dovrebbe trovare una notevole semplificazione.</w:t>
      </w:r>
    </w:p>
    <w:tbl>
      <w:tblPr>
        <w:tblStyle w:val="aff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67AF0" w14:paraId="0F7F0CC6" w14:textId="77777777">
        <w:tc>
          <w:tcPr>
            <w:tcW w:w="9628" w:type="dxa"/>
            <w:shd w:val="clear" w:color="auto" w:fill="D9E2F3"/>
          </w:tcPr>
          <w:p w14:paraId="3D4B5EC2" w14:textId="77777777" w:rsidR="00167AF0" w:rsidRDefault="005820B4">
            <w:pPr>
              <w:tabs>
                <w:tab w:val="left" w:pos="0"/>
              </w:tabs>
              <w:spacing w:after="200" w:line="360" w:lineRule="auto"/>
              <w:jc w:val="both"/>
              <w:rPr>
                <w:rFonts w:ascii="Roboto" w:eastAsia="Roboto" w:hAnsi="Roboto" w:cs="Roboto"/>
                <w:b/>
                <w:sz w:val="24"/>
                <w:szCs w:val="24"/>
              </w:rPr>
            </w:pPr>
            <w:r>
              <w:rPr>
                <w:rFonts w:ascii="Roboto" w:eastAsia="Roboto" w:hAnsi="Roboto" w:cs="Roboto"/>
                <w:b/>
                <w:sz w:val="24"/>
                <w:szCs w:val="24"/>
              </w:rPr>
              <w:t>RDP</w:t>
            </w:r>
          </w:p>
        </w:tc>
      </w:tr>
      <w:tr w:rsidR="00167AF0" w14:paraId="5AABB02D" w14:textId="77777777">
        <w:tc>
          <w:tcPr>
            <w:tcW w:w="9628" w:type="dxa"/>
          </w:tcPr>
          <w:p w14:paraId="1819C8AC" w14:textId="4D9F3636" w:rsidR="00167AF0" w:rsidRPr="00E41F0B" w:rsidRDefault="005820B4">
            <w:pPr>
              <w:tabs>
                <w:tab w:val="left" w:pos="0"/>
              </w:tabs>
              <w:spacing w:after="200" w:line="360" w:lineRule="auto"/>
              <w:jc w:val="both"/>
              <w:rPr>
                <w:rFonts w:ascii="Roboto" w:eastAsia="Roboto" w:hAnsi="Roboto" w:cs="Roboto"/>
                <w:sz w:val="24"/>
                <w:szCs w:val="24"/>
              </w:rPr>
            </w:pPr>
            <w:r w:rsidRPr="00E41F0B">
              <w:rPr>
                <w:rFonts w:ascii="Roboto" w:eastAsia="Roboto" w:hAnsi="Roboto" w:cs="Roboto"/>
                <w:sz w:val="24"/>
                <w:szCs w:val="24"/>
              </w:rPr>
              <w:t xml:space="preserve">Dott. </w:t>
            </w:r>
            <w:r w:rsidR="00E41F0B" w:rsidRPr="00E41F0B">
              <w:rPr>
                <w:rFonts w:ascii="Roboto" w:eastAsia="Roboto" w:hAnsi="Roboto" w:cs="Roboto"/>
                <w:sz w:val="24"/>
                <w:szCs w:val="24"/>
              </w:rPr>
              <w:t>Marco Giuri</w:t>
            </w:r>
          </w:p>
          <w:p w14:paraId="30341F90" w14:textId="50680865" w:rsidR="00167AF0" w:rsidRDefault="005820B4">
            <w:pPr>
              <w:tabs>
                <w:tab w:val="left" w:pos="0"/>
              </w:tabs>
              <w:spacing w:after="200" w:line="360" w:lineRule="auto"/>
              <w:jc w:val="both"/>
              <w:rPr>
                <w:rFonts w:ascii="Roboto" w:eastAsia="Roboto" w:hAnsi="Roboto" w:cs="Roboto"/>
                <w:sz w:val="24"/>
                <w:szCs w:val="24"/>
                <w:highlight w:val="yellow"/>
              </w:rPr>
            </w:pPr>
            <w:r w:rsidRPr="00E41F0B">
              <w:rPr>
                <w:rFonts w:ascii="Roboto" w:eastAsia="Roboto" w:hAnsi="Roboto" w:cs="Roboto"/>
                <w:sz w:val="24"/>
                <w:szCs w:val="24"/>
              </w:rPr>
              <w:t xml:space="preserve">contatti: </w:t>
            </w:r>
            <w:r w:rsidR="00E41F0B" w:rsidRPr="00E41F0B">
              <w:rPr>
                <w:rFonts w:ascii="Roboto" w:eastAsia="Roboto" w:hAnsi="Roboto" w:cs="Roboto"/>
                <w:sz w:val="24"/>
                <w:szCs w:val="24"/>
              </w:rPr>
              <w:t>marcogiuri@studiogiuri.it</w:t>
            </w:r>
          </w:p>
        </w:tc>
      </w:tr>
    </w:tbl>
    <w:p w14:paraId="07929886" w14:textId="77777777" w:rsidR="00167AF0" w:rsidRDefault="00167AF0">
      <w:pPr>
        <w:tabs>
          <w:tab w:val="left" w:pos="0"/>
        </w:tabs>
        <w:spacing w:after="200" w:line="360" w:lineRule="auto"/>
        <w:jc w:val="both"/>
        <w:rPr>
          <w:rFonts w:ascii="Roboto" w:eastAsia="Roboto" w:hAnsi="Roboto" w:cs="Roboto"/>
          <w:sz w:val="24"/>
          <w:szCs w:val="24"/>
        </w:rPr>
      </w:pPr>
    </w:p>
    <w:tbl>
      <w:tblPr>
        <w:tblStyle w:val="afff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67AF0" w14:paraId="6A3316B9" w14:textId="77777777">
        <w:tc>
          <w:tcPr>
            <w:tcW w:w="9638" w:type="dxa"/>
            <w:shd w:val="clear" w:color="auto" w:fill="C9DAF8"/>
            <w:tcMar>
              <w:top w:w="100" w:type="dxa"/>
              <w:left w:w="100" w:type="dxa"/>
              <w:bottom w:w="100" w:type="dxa"/>
              <w:right w:w="100" w:type="dxa"/>
            </w:tcMar>
          </w:tcPr>
          <w:p w14:paraId="1DF20EEB"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Misure di sicurezza per la protezione dei dati personali e bilanciamento con la trasparenza</w:t>
            </w:r>
          </w:p>
        </w:tc>
      </w:tr>
      <w:tr w:rsidR="00167AF0" w14:paraId="18C373C1" w14:textId="77777777">
        <w:tc>
          <w:tcPr>
            <w:tcW w:w="9638" w:type="dxa"/>
            <w:tcMar>
              <w:top w:w="100" w:type="dxa"/>
              <w:left w:w="100" w:type="dxa"/>
              <w:bottom w:w="100" w:type="dxa"/>
              <w:right w:w="100" w:type="dxa"/>
            </w:tcMar>
          </w:tcPr>
          <w:p w14:paraId="63BC430B" w14:textId="08402109" w:rsidR="00167AF0" w:rsidRPr="00E41F0B" w:rsidRDefault="005820B4">
            <w:pPr>
              <w:tabs>
                <w:tab w:val="left" w:pos="0"/>
              </w:tabs>
              <w:spacing w:line="360" w:lineRule="auto"/>
              <w:jc w:val="both"/>
              <w:rPr>
                <w:rFonts w:ascii="Roboto" w:eastAsia="Roboto" w:hAnsi="Roboto" w:cs="Roboto"/>
                <w:sz w:val="24"/>
                <w:szCs w:val="24"/>
              </w:rPr>
            </w:pPr>
            <w:r w:rsidRPr="00E41F0B">
              <w:rPr>
                <w:rFonts w:ascii="Roboto" w:eastAsia="Roboto" w:hAnsi="Roboto" w:cs="Roboto"/>
                <w:sz w:val="24"/>
                <w:szCs w:val="24"/>
              </w:rPr>
              <w:t xml:space="preserve">L’art. 30 del Regolamento (UE) 2016/679 del Parlamento Europeo e del Consiglio del 27 aprile 2016 dispone che </w:t>
            </w:r>
            <w:r w:rsidRPr="00E41F0B">
              <w:rPr>
                <w:rFonts w:ascii="Roboto" w:eastAsia="Roboto" w:hAnsi="Roboto" w:cs="Roboto"/>
                <w:i/>
                <w:sz w:val="24"/>
                <w:szCs w:val="24"/>
              </w:rPr>
              <w:t xml:space="preserve">“ogni titolare del trattamento e, ove applicabile, il suo rappresentante tengono un registro delle attività di trattamento svolte sotto la propria responsabilità”. </w:t>
            </w:r>
            <w:r w:rsidRPr="00E41F0B">
              <w:rPr>
                <w:rFonts w:ascii="Roboto" w:eastAsia="Roboto" w:hAnsi="Roboto" w:cs="Roboto"/>
                <w:sz w:val="24"/>
                <w:szCs w:val="24"/>
              </w:rPr>
              <w:t>In attuazione del disposto normativo è stato elaborato ed è in corso di approvazione in versione definitiva da parte dell’ente il Registro delle attività di trattamento dei dati personali.</w:t>
            </w:r>
            <w:r w:rsidR="00736138" w:rsidRPr="00E41F0B">
              <w:rPr>
                <w:rFonts w:ascii="Roboto" w:eastAsia="Roboto" w:hAnsi="Roboto" w:cs="Roboto"/>
                <w:sz w:val="24"/>
                <w:szCs w:val="24"/>
              </w:rPr>
              <w:t xml:space="preserve"> </w:t>
            </w:r>
            <w:r w:rsidRPr="00E41F0B">
              <w:rPr>
                <w:rFonts w:ascii="Roboto" w:eastAsia="Roboto" w:hAnsi="Roboto" w:cs="Roboto"/>
                <w:sz w:val="24"/>
                <w:szCs w:val="24"/>
              </w:rPr>
              <w:t xml:space="preserve">Il documento è stato redatto all’esito di un’attività di analisi dell’organizzazione, muovendo dai procedimenti amministrativi ed individuando, per ciascuno di essi, le attività che implicano un trattamento dei dati personali. </w:t>
            </w:r>
          </w:p>
          <w:p w14:paraId="64556A94" w14:textId="1D54B11E" w:rsidR="00167AF0" w:rsidRPr="00E41F0B" w:rsidRDefault="005820B4">
            <w:pPr>
              <w:tabs>
                <w:tab w:val="left" w:pos="0"/>
              </w:tabs>
              <w:spacing w:line="360" w:lineRule="auto"/>
              <w:jc w:val="both"/>
              <w:rPr>
                <w:rFonts w:ascii="Roboto" w:eastAsia="Roboto" w:hAnsi="Roboto" w:cs="Roboto"/>
                <w:sz w:val="24"/>
                <w:szCs w:val="24"/>
              </w:rPr>
            </w:pPr>
            <w:r w:rsidRPr="00E41F0B">
              <w:rPr>
                <w:rFonts w:ascii="Roboto" w:eastAsia="Roboto" w:hAnsi="Roboto" w:cs="Roboto"/>
                <w:sz w:val="24"/>
                <w:szCs w:val="24"/>
              </w:rPr>
              <w:lastRenderedPageBreak/>
              <w:t xml:space="preserve">Le informazioni ivi inserite sono state oggetto di un attento scrutinio da parte del RPCT al fine di identificare, fra le attività riportate nel suddetto Registro, quelle produttive di dati soggetti all’obbligo di pubblicazione con le modalità previste dall’Allegato n. </w:t>
            </w:r>
            <w:r w:rsidR="008808ED" w:rsidRPr="00E41F0B">
              <w:rPr>
                <w:rFonts w:ascii="Roboto" w:eastAsia="Roboto" w:hAnsi="Roboto" w:cs="Roboto"/>
                <w:sz w:val="24"/>
                <w:szCs w:val="24"/>
              </w:rPr>
              <w:t>4</w:t>
            </w:r>
            <w:r w:rsidRPr="00E41F0B">
              <w:rPr>
                <w:rFonts w:ascii="Roboto" w:eastAsia="Roboto" w:hAnsi="Roboto" w:cs="Roboto"/>
                <w:sz w:val="24"/>
                <w:szCs w:val="24"/>
              </w:rPr>
              <w:t xml:space="preserve"> al presente PTPC</w:t>
            </w:r>
            <w:r w:rsidR="00736138" w:rsidRPr="00E41F0B">
              <w:rPr>
                <w:rFonts w:ascii="Roboto" w:eastAsia="Roboto" w:hAnsi="Roboto" w:cs="Roboto"/>
                <w:sz w:val="24"/>
                <w:szCs w:val="24"/>
              </w:rPr>
              <w:t>T</w:t>
            </w:r>
            <w:r w:rsidRPr="00E41F0B">
              <w:rPr>
                <w:rFonts w:ascii="Roboto" w:eastAsia="Roboto" w:hAnsi="Roboto" w:cs="Roboto"/>
                <w:sz w:val="24"/>
                <w:szCs w:val="24"/>
              </w:rPr>
              <w:t>. In riferimento a queste ultime, infatti, durante la prossima annualità saranno implementati i controlli a tutela della riservatezza.</w:t>
            </w:r>
          </w:p>
          <w:p w14:paraId="3BE69A8A" w14:textId="7713214C" w:rsidR="00167AF0" w:rsidRPr="00E41F0B" w:rsidRDefault="005820B4">
            <w:pPr>
              <w:widowControl w:val="0"/>
              <w:spacing w:line="360" w:lineRule="auto"/>
              <w:rPr>
                <w:rFonts w:ascii="Roboto" w:eastAsia="Roboto" w:hAnsi="Roboto" w:cs="Roboto"/>
                <w:b/>
                <w:bCs/>
                <w:sz w:val="24"/>
                <w:szCs w:val="24"/>
              </w:rPr>
            </w:pPr>
            <w:r w:rsidRPr="00E41F0B">
              <w:rPr>
                <w:rFonts w:ascii="Roboto" w:eastAsia="Roboto" w:hAnsi="Roboto" w:cs="Roboto"/>
                <w:b/>
                <w:bCs/>
                <w:sz w:val="24"/>
                <w:szCs w:val="24"/>
              </w:rPr>
              <w:t xml:space="preserve">Le procedure inerenti </w:t>
            </w:r>
            <w:r w:rsidR="00E41F0B" w:rsidRPr="00E41F0B">
              <w:rPr>
                <w:rFonts w:ascii="Roboto" w:eastAsia="Roboto" w:hAnsi="Roboto" w:cs="Roboto"/>
                <w:b/>
                <w:bCs/>
                <w:sz w:val="24"/>
                <w:szCs w:val="24"/>
              </w:rPr>
              <w:t>all’accesso</w:t>
            </w:r>
            <w:r w:rsidRPr="00E41F0B">
              <w:rPr>
                <w:rFonts w:ascii="Roboto" w:eastAsia="Roboto" w:hAnsi="Roboto" w:cs="Roboto"/>
                <w:b/>
                <w:bCs/>
                <w:sz w:val="24"/>
                <w:szCs w:val="24"/>
              </w:rPr>
              <w:t xml:space="preserve"> civico semplice e accesso civico generalizzato presentano apposite azioni per effettuare il bilanciamento con la protezione dei dati personali in ottica privacy by design.</w:t>
            </w:r>
          </w:p>
        </w:tc>
      </w:tr>
    </w:tbl>
    <w:p w14:paraId="354ED174" w14:textId="77777777" w:rsidR="00167AF0" w:rsidRDefault="005820B4">
      <w:pPr>
        <w:pStyle w:val="Titolo2"/>
        <w:numPr>
          <w:ilvl w:val="1"/>
          <w:numId w:val="13"/>
        </w:numPr>
        <w:spacing w:after="200"/>
      </w:pPr>
      <w:bookmarkStart w:id="46" w:name="_Toc98510118"/>
      <w:bookmarkStart w:id="47" w:name="_Toc213863825"/>
      <w:bookmarkEnd w:id="46"/>
      <w:r>
        <w:rPr>
          <w:rFonts w:ascii="Roboto" w:eastAsia="Roboto" w:hAnsi="Roboto" w:cs="Roboto"/>
          <w:sz w:val="36"/>
          <w:szCs w:val="36"/>
        </w:rPr>
        <w:lastRenderedPageBreak/>
        <w:t>Accesso Civico semplice e accesso civico generalizzato</w:t>
      </w:r>
      <w:bookmarkEnd w:id="47"/>
    </w:p>
    <w:p w14:paraId="2BC624A3" w14:textId="77777777" w:rsidR="00167AF0" w:rsidRDefault="005820B4">
      <w:pPr>
        <w:tabs>
          <w:tab w:val="left" w:pos="0"/>
        </w:tabs>
        <w:spacing w:line="360" w:lineRule="auto"/>
        <w:jc w:val="both"/>
        <w:rPr>
          <w:rFonts w:ascii="Roboto" w:eastAsia="Roboto" w:hAnsi="Roboto" w:cs="Roboto"/>
          <w:sz w:val="24"/>
          <w:szCs w:val="24"/>
        </w:rPr>
      </w:pPr>
      <w:r>
        <w:rPr>
          <w:rFonts w:ascii="Roboto" w:eastAsia="Roboto" w:hAnsi="Roboto" w:cs="Roboto"/>
          <w:sz w:val="24"/>
          <w:szCs w:val="24"/>
        </w:rPr>
        <w:tab/>
        <w:t>La società ha adottato una regolamentazione unitaria disciplinante i procedimenti relativi all’accesso civico, all’accesso civico generalizzato ai dati e ai documenti detenuti dall’ente e all’accesso ai documenti amministrativi ai sensi della legge 241/1990, secondo i seguenti estremi:</w:t>
      </w:r>
    </w:p>
    <w:p w14:paraId="6B783E5B" w14:textId="77777777" w:rsidR="00167AF0" w:rsidRDefault="00167AF0">
      <w:pPr>
        <w:jc w:val="both"/>
        <w:rPr>
          <w:rFonts w:ascii="Roboto" w:eastAsia="Roboto" w:hAnsi="Roboto" w:cs="Roboto"/>
          <w:sz w:val="24"/>
          <w:szCs w:val="24"/>
        </w:rPr>
      </w:pPr>
    </w:p>
    <w:tbl>
      <w:tblPr>
        <w:tblStyle w:val="afff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167AF0" w14:paraId="4CA6F4D1" w14:textId="77777777">
        <w:trPr>
          <w:trHeight w:val="440"/>
        </w:trPr>
        <w:tc>
          <w:tcPr>
            <w:tcW w:w="9638" w:type="dxa"/>
            <w:gridSpan w:val="2"/>
            <w:shd w:val="clear" w:color="auto" w:fill="A4C2F4"/>
            <w:tcMar>
              <w:top w:w="100" w:type="dxa"/>
              <w:left w:w="100" w:type="dxa"/>
              <w:bottom w:w="100" w:type="dxa"/>
              <w:right w:w="100" w:type="dxa"/>
            </w:tcMar>
          </w:tcPr>
          <w:p w14:paraId="7EFD0B49" w14:textId="77777777" w:rsidR="00167AF0" w:rsidRDefault="005820B4">
            <w:pPr>
              <w:widowControl w:val="0"/>
              <w:jc w:val="center"/>
              <w:rPr>
                <w:rFonts w:ascii="Roboto" w:eastAsia="Roboto" w:hAnsi="Roboto" w:cs="Roboto"/>
                <w:b/>
                <w:sz w:val="24"/>
                <w:szCs w:val="24"/>
              </w:rPr>
            </w:pPr>
            <w:r>
              <w:rPr>
                <w:rFonts w:ascii="Roboto" w:eastAsia="Roboto" w:hAnsi="Roboto" w:cs="Roboto"/>
                <w:b/>
                <w:sz w:val="24"/>
                <w:szCs w:val="24"/>
              </w:rPr>
              <w:t xml:space="preserve">Procedura accesso </w:t>
            </w:r>
          </w:p>
        </w:tc>
      </w:tr>
      <w:tr w:rsidR="00167AF0" w14:paraId="50BF29E4" w14:textId="77777777">
        <w:tc>
          <w:tcPr>
            <w:tcW w:w="4819" w:type="dxa"/>
            <w:shd w:val="clear" w:color="auto" w:fill="C9DAF8"/>
            <w:tcMar>
              <w:top w:w="100" w:type="dxa"/>
              <w:left w:w="100" w:type="dxa"/>
              <w:bottom w:w="100" w:type="dxa"/>
              <w:right w:w="100" w:type="dxa"/>
            </w:tcMar>
          </w:tcPr>
          <w:p w14:paraId="3C0AD529"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 xml:space="preserve">Data approvazione </w:t>
            </w:r>
          </w:p>
        </w:tc>
        <w:tc>
          <w:tcPr>
            <w:tcW w:w="4819" w:type="dxa"/>
            <w:shd w:val="clear" w:color="auto" w:fill="C9DAF8"/>
            <w:tcMar>
              <w:top w:w="100" w:type="dxa"/>
              <w:left w:w="100" w:type="dxa"/>
              <w:bottom w:w="100" w:type="dxa"/>
              <w:right w:w="100" w:type="dxa"/>
            </w:tcMar>
          </w:tcPr>
          <w:p w14:paraId="06A05A91" w14:textId="77777777" w:rsidR="00167AF0" w:rsidRDefault="005820B4">
            <w:pPr>
              <w:widowControl w:val="0"/>
              <w:rPr>
                <w:rFonts w:ascii="Roboto" w:eastAsia="Roboto" w:hAnsi="Roboto" w:cs="Roboto"/>
                <w:b/>
                <w:sz w:val="24"/>
                <w:szCs w:val="24"/>
              </w:rPr>
            </w:pPr>
            <w:r>
              <w:rPr>
                <w:rFonts w:ascii="Roboto" w:eastAsia="Roboto" w:hAnsi="Roboto" w:cs="Roboto"/>
                <w:b/>
                <w:sz w:val="24"/>
                <w:szCs w:val="24"/>
              </w:rPr>
              <w:t>Numero delibera</w:t>
            </w:r>
          </w:p>
        </w:tc>
      </w:tr>
      <w:tr w:rsidR="00167AF0" w14:paraId="3BED0EB9" w14:textId="77777777">
        <w:tc>
          <w:tcPr>
            <w:tcW w:w="4819" w:type="dxa"/>
            <w:tcMar>
              <w:top w:w="100" w:type="dxa"/>
              <w:left w:w="100" w:type="dxa"/>
              <w:bottom w:w="100" w:type="dxa"/>
              <w:right w:w="100" w:type="dxa"/>
            </w:tcMar>
          </w:tcPr>
          <w:p w14:paraId="50B6F907" w14:textId="4D07584A" w:rsidR="00167AF0" w:rsidRPr="00E41F0B" w:rsidRDefault="00E41F0B">
            <w:pPr>
              <w:widowControl w:val="0"/>
              <w:rPr>
                <w:rFonts w:ascii="Roboto" w:eastAsia="Roboto" w:hAnsi="Roboto" w:cs="Roboto"/>
                <w:sz w:val="24"/>
                <w:szCs w:val="24"/>
              </w:rPr>
            </w:pPr>
            <w:r w:rsidRPr="00E41F0B">
              <w:rPr>
                <w:rFonts w:ascii="Roboto" w:eastAsia="Roboto" w:hAnsi="Roboto" w:cs="Roboto"/>
                <w:sz w:val="24"/>
                <w:szCs w:val="24"/>
              </w:rPr>
              <w:t>02/03/2021</w:t>
            </w:r>
          </w:p>
        </w:tc>
        <w:tc>
          <w:tcPr>
            <w:tcW w:w="4819" w:type="dxa"/>
            <w:tcMar>
              <w:top w:w="100" w:type="dxa"/>
              <w:left w:w="100" w:type="dxa"/>
              <w:bottom w:w="100" w:type="dxa"/>
              <w:right w:w="100" w:type="dxa"/>
            </w:tcMar>
          </w:tcPr>
          <w:p w14:paraId="167C5C49" w14:textId="5FBD44B9" w:rsidR="00167AF0" w:rsidRDefault="00E41F0B">
            <w:pPr>
              <w:widowControl w:val="0"/>
              <w:rPr>
                <w:rFonts w:ascii="Roboto" w:eastAsia="Roboto" w:hAnsi="Roboto" w:cs="Roboto"/>
                <w:sz w:val="24"/>
                <w:szCs w:val="24"/>
              </w:rPr>
            </w:pPr>
            <w:r w:rsidRPr="00E41F0B">
              <w:rPr>
                <w:rFonts w:ascii="Roboto" w:eastAsia="Roboto" w:hAnsi="Roboto" w:cs="Roboto"/>
                <w:sz w:val="24"/>
                <w:szCs w:val="24"/>
              </w:rPr>
              <w:t>1</w:t>
            </w:r>
          </w:p>
        </w:tc>
      </w:tr>
    </w:tbl>
    <w:p w14:paraId="105A9D83" w14:textId="77777777" w:rsidR="00167AF0" w:rsidRDefault="00167AF0">
      <w:pPr>
        <w:jc w:val="both"/>
        <w:rPr>
          <w:rFonts w:ascii="Roboto" w:eastAsia="Roboto" w:hAnsi="Roboto" w:cs="Roboto"/>
          <w:sz w:val="24"/>
          <w:szCs w:val="24"/>
        </w:rPr>
      </w:pPr>
    </w:p>
    <w:p w14:paraId="21697023" w14:textId="3745E961" w:rsidR="00167AF0" w:rsidRDefault="005820B4">
      <w:pPr>
        <w:tabs>
          <w:tab w:val="left" w:pos="0"/>
        </w:tabs>
        <w:spacing w:after="200" w:line="360" w:lineRule="auto"/>
        <w:jc w:val="both"/>
        <w:rPr>
          <w:rFonts w:ascii="Roboto" w:eastAsia="Roboto" w:hAnsi="Roboto" w:cs="Roboto"/>
          <w:sz w:val="24"/>
          <w:szCs w:val="24"/>
        </w:rPr>
      </w:pPr>
      <w:r>
        <w:rPr>
          <w:rFonts w:ascii="Roboto" w:eastAsia="Roboto" w:hAnsi="Roboto" w:cs="Roboto"/>
          <w:sz w:val="24"/>
          <w:szCs w:val="24"/>
        </w:rPr>
        <w:tab/>
        <w:t>Il documento disciplina i criteri e le modalità per l’esercizio di tutte le forme normativamente previste di accesso a documenti, dati ed informazioni detenuti dall</w:t>
      </w:r>
      <w:r w:rsidR="0093605B">
        <w:rPr>
          <w:rFonts w:ascii="Roboto" w:eastAsia="Roboto" w:hAnsi="Roboto" w:cs="Roboto"/>
          <w:sz w:val="24"/>
          <w:szCs w:val="24"/>
        </w:rPr>
        <w:t xml:space="preserve">a società. </w:t>
      </w:r>
      <w:r>
        <w:rPr>
          <w:rFonts w:ascii="Roboto" w:eastAsia="Roboto" w:hAnsi="Roboto" w:cs="Roboto"/>
          <w:sz w:val="24"/>
          <w:szCs w:val="24"/>
        </w:rPr>
        <w:t xml:space="preserve">Per ognuna delle fattispecie </w:t>
      </w:r>
      <w:r w:rsidR="0093605B">
        <w:rPr>
          <w:rFonts w:ascii="Roboto" w:eastAsia="Roboto" w:hAnsi="Roboto" w:cs="Roboto"/>
          <w:sz w:val="24"/>
          <w:szCs w:val="24"/>
        </w:rPr>
        <w:t>disciplinate</w:t>
      </w:r>
      <w:r>
        <w:rPr>
          <w:rFonts w:ascii="Roboto" w:eastAsia="Roboto" w:hAnsi="Roboto" w:cs="Roboto"/>
          <w:sz w:val="24"/>
          <w:szCs w:val="24"/>
        </w:rPr>
        <w:t xml:space="preserve"> dal Regolamento adottato, vengono definiti: i criteri di formulazione dell’istanza di accesso (si precisa che sono stati pubblicati sul sito web moduli standard per la presentazione della richiesta); eventuali limiti relativi alla legittimazione soggettiva del richiedente (presenti solo per l’accesso ex l. 241/1990, per il quale va accertato l’interesse diretto, concreto e attuale, corrispondente a una situazione giuridicamente tutelata e collegata al documento che l’istante chiede di acquisire); il destinatario dell’istanza ovvero il responsabile del procedimento; le modalità di svolgimento del procedimento; gli strumenti a disposizione nei casi di inerzia, mancata risposta o diniego.</w:t>
      </w:r>
    </w:p>
    <w:p w14:paraId="568D3A04" w14:textId="2811E8AF" w:rsidR="00F93670" w:rsidRDefault="005820B4">
      <w:pPr>
        <w:tabs>
          <w:tab w:val="left" w:pos="0"/>
        </w:tabs>
        <w:spacing w:after="200" w:line="360" w:lineRule="auto"/>
        <w:jc w:val="both"/>
        <w:rPr>
          <w:rFonts w:ascii="Roboto" w:eastAsia="Roboto" w:hAnsi="Roboto" w:cs="Roboto"/>
          <w:sz w:val="24"/>
          <w:szCs w:val="24"/>
        </w:rPr>
      </w:pPr>
      <w:r>
        <w:rPr>
          <w:rFonts w:ascii="Roboto" w:eastAsia="Roboto" w:hAnsi="Roboto" w:cs="Roboto"/>
          <w:sz w:val="24"/>
          <w:szCs w:val="24"/>
        </w:rPr>
        <w:lastRenderedPageBreak/>
        <w:tab/>
        <w:t xml:space="preserve">Il </w:t>
      </w:r>
      <w:r>
        <w:rPr>
          <w:rFonts w:ascii="Roboto" w:eastAsia="Roboto" w:hAnsi="Roboto" w:cs="Roboto"/>
          <w:b/>
          <w:sz w:val="24"/>
          <w:szCs w:val="24"/>
        </w:rPr>
        <w:t>Registro degli accessi</w:t>
      </w:r>
      <w:r>
        <w:rPr>
          <w:rFonts w:ascii="Roboto" w:eastAsia="Roboto" w:hAnsi="Roboto" w:cs="Roboto"/>
          <w:sz w:val="24"/>
          <w:szCs w:val="24"/>
        </w:rPr>
        <w:t xml:space="preserve"> è stato adottato e pubblicato nella sottosezione dedicata della pagina </w:t>
      </w:r>
      <w:r w:rsidR="00687BA7">
        <w:rPr>
          <w:rFonts w:ascii="Roboto" w:eastAsia="Roboto" w:hAnsi="Roboto" w:cs="Roboto"/>
          <w:sz w:val="24"/>
          <w:szCs w:val="24"/>
        </w:rPr>
        <w:t>Società</w:t>
      </w:r>
      <w:r>
        <w:rPr>
          <w:rFonts w:ascii="Roboto" w:eastAsia="Roboto" w:hAnsi="Roboto" w:cs="Roboto"/>
          <w:sz w:val="24"/>
          <w:szCs w:val="24"/>
        </w:rPr>
        <w:t xml:space="preserve"> Trasparente conformemente alle indicazioni previste dall’Allegato 1 delle Linee Guida A.N.AC. - Delibera n. 1309/2016.</w:t>
      </w:r>
      <w:r w:rsidR="009705CE">
        <w:rPr>
          <w:rFonts w:ascii="Roboto" w:eastAsia="Roboto" w:hAnsi="Roboto" w:cs="Roboto"/>
          <w:sz w:val="24"/>
          <w:szCs w:val="24"/>
        </w:rPr>
        <w:t xml:space="preserve"> </w:t>
      </w:r>
      <w:r w:rsidR="00F93670">
        <w:rPr>
          <w:rFonts w:ascii="Roboto" w:eastAsia="Roboto" w:hAnsi="Roboto" w:cs="Roboto"/>
          <w:sz w:val="24"/>
          <w:szCs w:val="24"/>
        </w:rPr>
        <w:t xml:space="preserve">La vigilanza sul rispetto delle pubblicazioni </w:t>
      </w:r>
      <w:r w:rsidR="00761393">
        <w:rPr>
          <w:rFonts w:ascii="Roboto" w:eastAsia="Roboto" w:hAnsi="Roboto" w:cs="Roboto"/>
          <w:sz w:val="24"/>
          <w:szCs w:val="24"/>
        </w:rPr>
        <w:t xml:space="preserve">e della gestione dei procedimenti di accesso civico semplice e generalizzato </w:t>
      </w:r>
      <w:r w:rsidR="00F93670">
        <w:rPr>
          <w:rFonts w:ascii="Roboto" w:eastAsia="Roboto" w:hAnsi="Roboto" w:cs="Roboto"/>
          <w:sz w:val="24"/>
          <w:szCs w:val="24"/>
        </w:rPr>
        <w:t>spetta al RPCT.</w:t>
      </w:r>
    </w:p>
    <w:tbl>
      <w:tblPr>
        <w:tblStyle w:val="Grigliatabella"/>
        <w:tblW w:w="0" w:type="auto"/>
        <w:tblLook w:val="04A0" w:firstRow="1" w:lastRow="0" w:firstColumn="1" w:lastColumn="0" w:noHBand="0" w:noVBand="1"/>
      </w:tblPr>
      <w:tblGrid>
        <w:gridCol w:w="4390"/>
        <w:gridCol w:w="5238"/>
      </w:tblGrid>
      <w:tr w:rsidR="00761393" w14:paraId="65F8A70A" w14:textId="77777777" w:rsidTr="00FB6B7A">
        <w:tc>
          <w:tcPr>
            <w:tcW w:w="4390" w:type="dxa"/>
            <w:shd w:val="clear" w:color="auto" w:fill="B4C6E7" w:themeFill="accent1" w:themeFillTint="66"/>
          </w:tcPr>
          <w:p w14:paraId="0F7B3D3F" w14:textId="254A27F9" w:rsidR="00761393" w:rsidRPr="00565655" w:rsidRDefault="00761393"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 xml:space="preserve">Nello scorso anno </w:t>
            </w:r>
            <w:r>
              <w:rPr>
                <w:rFonts w:ascii="Roboto" w:eastAsia="Roboto" w:hAnsi="Roboto" w:cs="Roboto"/>
                <w:b/>
                <w:bCs/>
                <w:sz w:val="24"/>
                <w:szCs w:val="24"/>
              </w:rPr>
              <w:t>sono state presentate istanze di accesso civico? E di riesame delle suddette istanze?</w:t>
            </w:r>
          </w:p>
        </w:tc>
        <w:tc>
          <w:tcPr>
            <w:tcW w:w="5238" w:type="dxa"/>
          </w:tcPr>
          <w:p w14:paraId="05E965F2" w14:textId="252C7DD7" w:rsidR="00761393" w:rsidRDefault="00E41F0B" w:rsidP="00FB6B7A">
            <w:pPr>
              <w:spacing w:line="360" w:lineRule="auto"/>
              <w:jc w:val="both"/>
              <w:rPr>
                <w:rFonts w:ascii="Roboto" w:eastAsia="Roboto" w:hAnsi="Roboto" w:cs="Roboto"/>
                <w:sz w:val="24"/>
                <w:szCs w:val="24"/>
              </w:rPr>
            </w:pPr>
            <w:r>
              <w:rPr>
                <w:rFonts w:ascii="Roboto" w:eastAsia="Roboto" w:hAnsi="Roboto" w:cs="Roboto"/>
                <w:sz w:val="24"/>
                <w:szCs w:val="24"/>
              </w:rPr>
              <w:t>NO</w:t>
            </w:r>
          </w:p>
        </w:tc>
      </w:tr>
      <w:tr w:rsidR="00761393" w14:paraId="0C581E19" w14:textId="77777777" w:rsidTr="00FB6B7A">
        <w:tc>
          <w:tcPr>
            <w:tcW w:w="4390" w:type="dxa"/>
            <w:shd w:val="clear" w:color="auto" w:fill="B4C6E7" w:themeFill="accent1" w:themeFillTint="66"/>
          </w:tcPr>
          <w:p w14:paraId="625B8CF2" w14:textId="7DE4E8DD" w:rsidR="00761393" w:rsidRPr="00565655" w:rsidRDefault="00761393" w:rsidP="00FB6B7A">
            <w:pPr>
              <w:spacing w:line="360" w:lineRule="auto"/>
              <w:jc w:val="both"/>
              <w:rPr>
                <w:rFonts w:ascii="Roboto" w:eastAsia="Roboto" w:hAnsi="Roboto" w:cs="Roboto"/>
                <w:b/>
                <w:bCs/>
                <w:sz w:val="24"/>
                <w:szCs w:val="24"/>
              </w:rPr>
            </w:pPr>
            <w:r w:rsidRPr="00761393">
              <w:rPr>
                <w:rFonts w:ascii="Roboto" w:eastAsia="Roboto" w:hAnsi="Roboto" w:cs="Roboto"/>
                <w:b/>
                <w:bCs/>
                <w:sz w:val="24"/>
                <w:szCs w:val="24"/>
              </w:rPr>
              <w:t>Nello scorso anno sono state presentate istanze di accesso civico</w:t>
            </w:r>
            <w:r>
              <w:rPr>
                <w:rFonts w:ascii="Roboto" w:eastAsia="Roboto" w:hAnsi="Roboto" w:cs="Roboto"/>
                <w:b/>
                <w:bCs/>
                <w:sz w:val="24"/>
                <w:szCs w:val="24"/>
              </w:rPr>
              <w:t xml:space="preserve"> generalizzato</w:t>
            </w:r>
            <w:r w:rsidRPr="00761393">
              <w:rPr>
                <w:rFonts w:ascii="Roboto" w:eastAsia="Roboto" w:hAnsi="Roboto" w:cs="Roboto"/>
                <w:b/>
                <w:bCs/>
                <w:sz w:val="24"/>
                <w:szCs w:val="24"/>
              </w:rPr>
              <w:t>?</w:t>
            </w:r>
          </w:p>
        </w:tc>
        <w:tc>
          <w:tcPr>
            <w:tcW w:w="5238" w:type="dxa"/>
          </w:tcPr>
          <w:p w14:paraId="6D3B05BD" w14:textId="712EA28E" w:rsidR="00761393" w:rsidRDefault="00E41F0B" w:rsidP="00FB6B7A">
            <w:pPr>
              <w:spacing w:line="360" w:lineRule="auto"/>
              <w:jc w:val="both"/>
              <w:rPr>
                <w:rFonts w:ascii="Roboto" w:eastAsia="Roboto" w:hAnsi="Roboto" w:cs="Roboto"/>
                <w:sz w:val="24"/>
                <w:szCs w:val="24"/>
              </w:rPr>
            </w:pPr>
            <w:r>
              <w:rPr>
                <w:rFonts w:ascii="Roboto" w:eastAsia="Roboto" w:hAnsi="Roboto" w:cs="Roboto"/>
                <w:sz w:val="24"/>
                <w:szCs w:val="24"/>
              </w:rPr>
              <w:t>NO</w:t>
            </w:r>
          </w:p>
        </w:tc>
      </w:tr>
      <w:tr w:rsidR="00761393" w14:paraId="56A501E7" w14:textId="77777777" w:rsidTr="00FB6B7A">
        <w:tc>
          <w:tcPr>
            <w:tcW w:w="4390" w:type="dxa"/>
            <w:shd w:val="clear" w:color="auto" w:fill="B4C6E7" w:themeFill="accent1" w:themeFillTint="66"/>
          </w:tcPr>
          <w:p w14:paraId="0F2D1855" w14:textId="0BF6313D" w:rsidR="00761393" w:rsidRPr="00565655" w:rsidRDefault="00761393" w:rsidP="00FB6B7A">
            <w:pPr>
              <w:spacing w:line="360" w:lineRule="auto"/>
              <w:jc w:val="both"/>
              <w:rPr>
                <w:rFonts w:ascii="Roboto" w:eastAsia="Roboto" w:hAnsi="Roboto" w:cs="Roboto"/>
                <w:b/>
                <w:bCs/>
                <w:sz w:val="24"/>
                <w:szCs w:val="24"/>
              </w:rPr>
            </w:pPr>
            <w:r w:rsidRPr="00565655">
              <w:rPr>
                <w:rFonts w:ascii="Roboto" w:eastAsia="Roboto" w:hAnsi="Roboto" w:cs="Roboto"/>
                <w:b/>
                <w:bCs/>
                <w:sz w:val="24"/>
                <w:szCs w:val="24"/>
              </w:rPr>
              <w:t>Il RPCT ha effettuato i controlli</w:t>
            </w:r>
            <w:r>
              <w:rPr>
                <w:rFonts w:ascii="Roboto" w:eastAsia="Roboto" w:hAnsi="Roboto" w:cs="Roboto"/>
                <w:b/>
                <w:bCs/>
                <w:sz w:val="24"/>
                <w:szCs w:val="24"/>
              </w:rPr>
              <w:t xml:space="preserve"> sulla corretta applicazione delle procedure di gestione delle istanze</w:t>
            </w:r>
            <w:r w:rsidRPr="00565655">
              <w:rPr>
                <w:rFonts w:ascii="Roboto" w:eastAsia="Roboto" w:hAnsi="Roboto" w:cs="Roboto"/>
                <w:b/>
                <w:bCs/>
                <w:sz w:val="24"/>
                <w:szCs w:val="24"/>
              </w:rPr>
              <w:t>?</w:t>
            </w:r>
          </w:p>
        </w:tc>
        <w:tc>
          <w:tcPr>
            <w:tcW w:w="5238" w:type="dxa"/>
          </w:tcPr>
          <w:p w14:paraId="500B255B" w14:textId="021EF169" w:rsidR="00761393" w:rsidRDefault="00E41F0B" w:rsidP="00FB6B7A">
            <w:pPr>
              <w:spacing w:line="360" w:lineRule="auto"/>
              <w:jc w:val="both"/>
              <w:rPr>
                <w:rFonts w:ascii="Roboto" w:eastAsia="Roboto" w:hAnsi="Roboto" w:cs="Roboto"/>
                <w:sz w:val="24"/>
                <w:szCs w:val="24"/>
              </w:rPr>
            </w:pPr>
            <w:r>
              <w:rPr>
                <w:rFonts w:ascii="Roboto" w:eastAsia="Roboto" w:hAnsi="Roboto" w:cs="Roboto"/>
                <w:sz w:val="24"/>
                <w:szCs w:val="24"/>
              </w:rPr>
              <w:t xml:space="preserve">No, in quanto </w:t>
            </w:r>
            <w:r w:rsidR="002A6117">
              <w:rPr>
                <w:rFonts w:ascii="Roboto" w:eastAsia="Roboto" w:hAnsi="Roboto" w:cs="Roboto"/>
                <w:sz w:val="24"/>
                <w:szCs w:val="24"/>
              </w:rPr>
              <w:t>non presenti</w:t>
            </w:r>
          </w:p>
        </w:tc>
      </w:tr>
      <w:tr w:rsidR="00761393" w14:paraId="143CE2FE" w14:textId="77777777" w:rsidTr="00FB6B7A">
        <w:tc>
          <w:tcPr>
            <w:tcW w:w="4390" w:type="dxa"/>
            <w:shd w:val="clear" w:color="auto" w:fill="B4C6E7" w:themeFill="accent1" w:themeFillTint="66"/>
          </w:tcPr>
          <w:p w14:paraId="0DF9A110" w14:textId="754B4223" w:rsidR="00761393" w:rsidRPr="00565655" w:rsidRDefault="00761393" w:rsidP="00FB6B7A">
            <w:pPr>
              <w:spacing w:line="360" w:lineRule="auto"/>
              <w:jc w:val="both"/>
              <w:rPr>
                <w:rFonts w:ascii="Roboto" w:eastAsia="Roboto" w:hAnsi="Roboto" w:cs="Roboto"/>
                <w:b/>
                <w:bCs/>
                <w:sz w:val="24"/>
                <w:szCs w:val="24"/>
              </w:rPr>
            </w:pPr>
            <w:r w:rsidRPr="00761393">
              <w:rPr>
                <w:rFonts w:ascii="Roboto" w:eastAsia="Roboto" w:hAnsi="Roboto" w:cs="Roboto"/>
                <w:b/>
                <w:bCs/>
                <w:sz w:val="24"/>
                <w:szCs w:val="24"/>
              </w:rPr>
              <w:t>Il RPCT ha effettuato i</w:t>
            </w:r>
            <w:r>
              <w:rPr>
                <w:rFonts w:ascii="Roboto" w:eastAsia="Roboto" w:hAnsi="Roboto" w:cs="Roboto"/>
                <w:b/>
                <w:bCs/>
                <w:sz w:val="24"/>
                <w:szCs w:val="24"/>
              </w:rPr>
              <w:t xml:space="preserve"> controlli sulla pubblicazione del Registro degli accessi?</w:t>
            </w:r>
          </w:p>
        </w:tc>
        <w:tc>
          <w:tcPr>
            <w:tcW w:w="5238" w:type="dxa"/>
          </w:tcPr>
          <w:p w14:paraId="3CA4AAE5" w14:textId="7C4B2708" w:rsidR="00761393" w:rsidRDefault="002A6117" w:rsidP="00FB6B7A">
            <w:pPr>
              <w:spacing w:line="360" w:lineRule="auto"/>
              <w:jc w:val="both"/>
              <w:rPr>
                <w:rFonts w:ascii="Roboto" w:eastAsia="Roboto" w:hAnsi="Roboto" w:cs="Roboto"/>
                <w:sz w:val="24"/>
                <w:szCs w:val="24"/>
              </w:rPr>
            </w:pPr>
            <w:r>
              <w:rPr>
                <w:rFonts w:ascii="Roboto" w:eastAsia="Roboto" w:hAnsi="Roboto" w:cs="Roboto"/>
                <w:sz w:val="24"/>
                <w:szCs w:val="24"/>
              </w:rPr>
              <w:t>Si</w:t>
            </w:r>
          </w:p>
        </w:tc>
      </w:tr>
      <w:tr w:rsidR="00761393" w14:paraId="2E6B373B" w14:textId="77777777" w:rsidTr="00FB6B7A">
        <w:tc>
          <w:tcPr>
            <w:tcW w:w="4390" w:type="dxa"/>
            <w:shd w:val="clear" w:color="auto" w:fill="B4C6E7" w:themeFill="accent1" w:themeFillTint="66"/>
          </w:tcPr>
          <w:p w14:paraId="1346DFB3" w14:textId="77777777" w:rsidR="00761393" w:rsidRPr="005540B0" w:rsidRDefault="00761393" w:rsidP="00FB6B7A">
            <w:pPr>
              <w:spacing w:line="360" w:lineRule="auto"/>
              <w:jc w:val="both"/>
              <w:rPr>
                <w:rFonts w:ascii="Roboto" w:eastAsia="Roboto" w:hAnsi="Roboto" w:cs="Roboto"/>
                <w:b/>
                <w:bCs/>
                <w:sz w:val="24"/>
                <w:szCs w:val="24"/>
              </w:rPr>
            </w:pPr>
            <w:r w:rsidRPr="005540B0">
              <w:rPr>
                <w:rFonts w:ascii="Roboto" w:eastAsia="Roboto" w:hAnsi="Roboto" w:cs="Roboto"/>
                <w:b/>
                <w:bCs/>
                <w:sz w:val="24"/>
                <w:szCs w:val="24"/>
              </w:rPr>
              <w:t xml:space="preserve">A seguito delle fasi di monitoraggio e di riesame </w:t>
            </w:r>
            <w:r>
              <w:rPr>
                <w:rFonts w:ascii="Roboto" w:eastAsia="Roboto" w:hAnsi="Roboto" w:cs="Roboto"/>
                <w:b/>
                <w:bCs/>
                <w:sz w:val="24"/>
                <w:szCs w:val="24"/>
              </w:rPr>
              <w:t xml:space="preserve">del PTPCT </w:t>
            </w:r>
            <w:r w:rsidRPr="005540B0">
              <w:rPr>
                <w:rFonts w:ascii="Roboto" w:eastAsia="Roboto" w:hAnsi="Roboto" w:cs="Roboto"/>
                <w:b/>
                <w:bCs/>
                <w:sz w:val="24"/>
                <w:szCs w:val="24"/>
              </w:rPr>
              <w:t>per la misura sono necessarie le seguenti modifiche/implementazioni</w:t>
            </w:r>
          </w:p>
        </w:tc>
        <w:tc>
          <w:tcPr>
            <w:tcW w:w="5238" w:type="dxa"/>
          </w:tcPr>
          <w:p w14:paraId="21009545" w14:textId="09449684" w:rsidR="00761393" w:rsidRDefault="002A6117" w:rsidP="00FB6B7A">
            <w:pPr>
              <w:spacing w:line="360" w:lineRule="auto"/>
              <w:jc w:val="both"/>
              <w:rPr>
                <w:rFonts w:ascii="Roboto" w:eastAsia="Roboto" w:hAnsi="Roboto" w:cs="Roboto"/>
                <w:sz w:val="24"/>
                <w:szCs w:val="24"/>
              </w:rPr>
            </w:pPr>
            <w:r>
              <w:rPr>
                <w:rFonts w:ascii="Roboto" w:eastAsia="Roboto" w:hAnsi="Roboto" w:cs="Roboto"/>
                <w:sz w:val="24"/>
                <w:szCs w:val="24"/>
              </w:rPr>
              <w:t>Nessuna</w:t>
            </w:r>
          </w:p>
        </w:tc>
      </w:tr>
    </w:tbl>
    <w:p w14:paraId="68596F69" w14:textId="77777777" w:rsidR="00167AF0" w:rsidRDefault="00167AF0">
      <w:pPr>
        <w:tabs>
          <w:tab w:val="left" w:pos="0"/>
        </w:tabs>
        <w:spacing w:after="200" w:line="360" w:lineRule="auto"/>
        <w:jc w:val="both"/>
        <w:rPr>
          <w:rFonts w:ascii="Roboto" w:eastAsia="Roboto" w:hAnsi="Roboto" w:cs="Roboto"/>
          <w:sz w:val="24"/>
          <w:szCs w:val="24"/>
        </w:rPr>
      </w:pPr>
    </w:p>
    <w:p w14:paraId="4A1402D5" w14:textId="77777777" w:rsidR="00167AF0" w:rsidRDefault="005820B4">
      <w:pPr>
        <w:pStyle w:val="Titolo2"/>
        <w:numPr>
          <w:ilvl w:val="1"/>
          <w:numId w:val="13"/>
        </w:numPr>
        <w:tabs>
          <w:tab w:val="left" w:pos="0"/>
        </w:tabs>
        <w:spacing w:after="200"/>
      </w:pPr>
      <w:bookmarkStart w:id="48" w:name="_Toc213863826"/>
      <w:r>
        <w:rPr>
          <w:rFonts w:ascii="Roboto" w:eastAsia="Roboto" w:hAnsi="Roboto" w:cs="Roboto"/>
          <w:sz w:val="36"/>
          <w:szCs w:val="36"/>
        </w:rPr>
        <w:t>Obblighi di trasparenza sull’organizzazione e sull’attività della Società</w:t>
      </w:r>
      <w:bookmarkEnd w:id="48"/>
    </w:p>
    <w:p w14:paraId="7CBD9099" w14:textId="195F7E2F" w:rsidR="00167AF0" w:rsidRPr="00CB5A6B" w:rsidRDefault="005820B4">
      <w:pPr>
        <w:tabs>
          <w:tab w:val="left" w:pos="0"/>
        </w:tabs>
        <w:spacing w:after="200" w:line="360" w:lineRule="auto"/>
        <w:jc w:val="both"/>
        <w:rPr>
          <w:rFonts w:ascii="Roboto" w:eastAsia="Roboto" w:hAnsi="Roboto" w:cs="Roboto"/>
          <w:sz w:val="24"/>
          <w:szCs w:val="24"/>
          <w:highlight w:val="yellow"/>
        </w:rPr>
      </w:pPr>
      <w:r>
        <w:rPr>
          <w:rFonts w:ascii="Roboto" w:eastAsia="Roboto" w:hAnsi="Roboto" w:cs="Roboto"/>
          <w:sz w:val="24"/>
          <w:szCs w:val="24"/>
        </w:rPr>
        <w:tab/>
      </w:r>
      <w:r w:rsidRPr="00341CA5">
        <w:rPr>
          <w:rFonts w:ascii="Roboto" w:eastAsia="Roboto" w:hAnsi="Roboto" w:cs="Roboto"/>
          <w:sz w:val="24"/>
          <w:szCs w:val="24"/>
        </w:rPr>
        <w:t>Nell’</w:t>
      </w:r>
      <w:r w:rsidRPr="00341CA5">
        <w:rPr>
          <w:rFonts w:ascii="Roboto" w:eastAsia="Roboto" w:hAnsi="Roboto" w:cs="Roboto"/>
          <w:b/>
          <w:sz w:val="24"/>
          <w:szCs w:val="24"/>
        </w:rPr>
        <w:t xml:space="preserve">Allegato n. </w:t>
      </w:r>
      <w:r w:rsidR="00615B09">
        <w:rPr>
          <w:rFonts w:ascii="Roboto" w:eastAsia="Roboto" w:hAnsi="Roboto" w:cs="Roboto"/>
          <w:b/>
          <w:sz w:val="24"/>
          <w:szCs w:val="24"/>
        </w:rPr>
        <w:t>1</w:t>
      </w:r>
      <w:r w:rsidRPr="00341CA5">
        <w:rPr>
          <w:rFonts w:ascii="Roboto" w:eastAsia="Roboto" w:hAnsi="Roboto" w:cs="Roboto"/>
          <w:sz w:val="24"/>
          <w:szCs w:val="24"/>
        </w:rPr>
        <w:t xml:space="preserve"> al presente piano denominato “Obblighi di trasparenza sull’organizzazione e sull’attività” sono individuate le Sezioni di primo livello e le </w:t>
      </w:r>
      <w:r w:rsidR="002A6117" w:rsidRPr="00341CA5">
        <w:rPr>
          <w:rFonts w:ascii="Roboto" w:eastAsia="Roboto" w:hAnsi="Roboto" w:cs="Roboto"/>
          <w:sz w:val="24"/>
          <w:szCs w:val="24"/>
        </w:rPr>
        <w:t>sottosezioni</w:t>
      </w:r>
      <w:r w:rsidRPr="00341CA5">
        <w:rPr>
          <w:rFonts w:ascii="Roboto" w:eastAsia="Roboto" w:hAnsi="Roboto" w:cs="Roboto"/>
          <w:sz w:val="24"/>
          <w:szCs w:val="24"/>
        </w:rPr>
        <w:t xml:space="preserve"> di secondo livello e i relativi obblighi di pubblicazione, nonché le tempistiche di pubblicazione e di monitoraggio da parte del RPCT.</w:t>
      </w:r>
    </w:p>
    <w:p w14:paraId="0F613B04" w14:textId="77777777" w:rsidR="00167AF0" w:rsidRPr="002A6117" w:rsidRDefault="005820B4">
      <w:pPr>
        <w:tabs>
          <w:tab w:val="left" w:pos="0"/>
        </w:tabs>
        <w:spacing w:after="200" w:line="360" w:lineRule="auto"/>
        <w:jc w:val="both"/>
        <w:rPr>
          <w:rFonts w:ascii="Roboto" w:eastAsia="Roboto" w:hAnsi="Roboto" w:cs="Roboto"/>
          <w:sz w:val="24"/>
          <w:szCs w:val="24"/>
        </w:rPr>
      </w:pPr>
      <w:r w:rsidRPr="002A6117">
        <w:rPr>
          <w:rFonts w:ascii="Roboto" w:eastAsia="Roboto" w:hAnsi="Roboto" w:cs="Roboto"/>
          <w:sz w:val="24"/>
          <w:szCs w:val="24"/>
        </w:rPr>
        <w:lastRenderedPageBreak/>
        <w:tab/>
        <w:t>Nel corso del triennio l’ente adeguerà in ogni suo contenuto e obbligo la maschera e le informazioni, dati e documenti della Sezione Società Trasparente secondo le indicazioni presenti nell’Allegato.</w:t>
      </w:r>
    </w:p>
    <w:p w14:paraId="2021BEA1" w14:textId="6B77C15F" w:rsidR="00167AF0" w:rsidRDefault="005820B4">
      <w:pPr>
        <w:tabs>
          <w:tab w:val="left" w:pos="0"/>
        </w:tabs>
        <w:spacing w:after="200" w:line="360" w:lineRule="auto"/>
        <w:rPr>
          <w:rFonts w:ascii="Roboto" w:eastAsia="Roboto" w:hAnsi="Roboto" w:cs="Roboto"/>
          <w:sz w:val="24"/>
          <w:szCs w:val="24"/>
        </w:rPr>
        <w:sectPr w:rsidR="00167AF0">
          <w:pgSz w:w="11906" w:h="16838"/>
          <w:pgMar w:top="1417" w:right="1134" w:bottom="1134" w:left="1134" w:header="708" w:footer="708" w:gutter="0"/>
          <w:cols w:space="720"/>
        </w:sectPr>
      </w:pPr>
      <w:r w:rsidRPr="002A6117">
        <w:rPr>
          <w:rFonts w:ascii="Roboto" w:eastAsia="Roboto" w:hAnsi="Roboto" w:cs="Roboto"/>
          <w:sz w:val="24"/>
          <w:szCs w:val="24"/>
        </w:rPr>
        <w:tab/>
        <w:t xml:space="preserve">La previsione di adeguamento integrale </w:t>
      </w:r>
      <w:r w:rsidR="00761393" w:rsidRPr="002A6117">
        <w:rPr>
          <w:rFonts w:ascii="Roboto" w:eastAsia="Roboto" w:hAnsi="Roboto" w:cs="Roboto"/>
          <w:sz w:val="24"/>
          <w:szCs w:val="24"/>
        </w:rPr>
        <w:t xml:space="preserve">della Sezione </w:t>
      </w:r>
      <w:r w:rsidR="00687BA7" w:rsidRPr="002A6117">
        <w:rPr>
          <w:rFonts w:ascii="Roboto" w:eastAsia="Roboto" w:hAnsi="Roboto" w:cs="Roboto"/>
          <w:sz w:val="24"/>
          <w:szCs w:val="24"/>
        </w:rPr>
        <w:t>Società</w:t>
      </w:r>
      <w:r w:rsidR="00761393" w:rsidRPr="002A6117">
        <w:rPr>
          <w:rFonts w:ascii="Roboto" w:eastAsia="Roboto" w:hAnsi="Roboto" w:cs="Roboto"/>
          <w:sz w:val="24"/>
          <w:szCs w:val="24"/>
        </w:rPr>
        <w:t xml:space="preserve"> trasparente </w:t>
      </w:r>
      <w:r w:rsidRPr="002A6117">
        <w:rPr>
          <w:rFonts w:ascii="Roboto" w:eastAsia="Roboto" w:hAnsi="Roboto" w:cs="Roboto"/>
          <w:sz w:val="24"/>
          <w:szCs w:val="24"/>
        </w:rPr>
        <w:t>nel triennio è dovuta a ragioni di tipo tecnico-informatico.</w:t>
      </w:r>
    </w:p>
    <w:p w14:paraId="499AE67A" w14:textId="42A7FF51" w:rsidR="00167AF0" w:rsidRDefault="005820B4">
      <w:pPr>
        <w:pStyle w:val="Titolo"/>
        <w:tabs>
          <w:tab w:val="left" w:pos="0"/>
        </w:tabs>
        <w:spacing w:after="200" w:line="360" w:lineRule="auto"/>
        <w:jc w:val="center"/>
        <w:rPr>
          <w:rFonts w:ascii="Roboto" w:eastAsia="Roboto" w:hAnsi="Roboto" w:cs="Roboto"/>
        </w:rPr>
      </w:pPr>
      <w:bookmarkStart w:id="49" w:name="_heading=h.wld38y76abxd" w:colFirst="0" w:colLast="0"/>
      <w:bookmarkEnd w:id="49"/>
      <w:r>
        <w:rPr>
          <w:rFonts w:ascii="Roboto" w:eastAsia="Roboto" w:hAnsi="Roboto" w:cs="Roboto"/>
        </w:rPr>
        <w:lastRenderedPageBreak/>
        <w:t>ALLEGAT</w:t>
      </w:r>
      <w:r w:rsidR="00615B09">
        <w:rPr>
          <w:rFonts w:ascii="Roboto" w:eastAsia="Roboto" w:hAnsi="Roboto" w:cs="Roboto"/>
        </w:rPr>
        <w:t>O</w:t>
      </w:r>
    </w:p>
    <w:p w14:paraId="558D1E8C" w14:textId="259639C8" w:rsidR="00167AF0" w:rsidRDefault="005820B4" w:rsidP="0093605B">
      <w:pPr>
        <w:pStyle w:val="Titolo1"/>
        <w:spacing w:line="360" w:lineRule="auto"/>
        <w:ind w:left="720"/>
        <w:jc w:val="both"/>
        <w:rPr>
          <w:rFonts w:ascii="Roboto" w:eastAsia="Roboto" w:hAnsi="Roboto" w:cs="Roboto"/>
          <w:b w:val="0"/>
          <w:sz w:val="28"/>
          <w:szCs w:val="28"/>
        </w:rPr>
      </w:pPr>
      <w:bookmarkStart w:id="50" w:name="_Toc213863827"/>
      <w:r>
        <w:rPr>
          <w:rFonts w:ascii="Roboto" w:eastAsia="Roboto" w:hAnsi="Roboto" w:cs="Roboto"/>
          <w:sz w:val="28"/>
          <w:szCs w:val="28"/>
        </w:rPr>
        <w:t xml:space="preserve">N. 1 </w:t>
      </w:r>
      <w:r>
        <w:rPr>
          <w:rFonts w:ascii="Roboto" w:eastAsia="Roboto" w:hAnsi="Roboto" w:cs="Roboto"/>
          <w:b w:val="0"/>
          <w:sz w:val="28"/>
          <w:szCs w:val="28"/>
        </w:rPr>
        <w:t>Mappatura dei processi, individuazione dei comportamenti a rischio, valutazione del rischio, indicazione misure specifiche con la relativa programmazione</w:t>
      </w:r>
      <w:r w:rsidR="00615B09" w:rsidRPr="00615B09">
        <w:rPr>
          <w:rFonts w:ascii="Roboto" w:eastAsia="Roboto" w:hAnsi="Roboto" w:cs="Roboto"/>
          <w:b w:val="0"/>
          <w:sz w:val="28"/>
          <w:szCs w:val="28"/>
        </w:rPr>
        <w:t xml:space="preserve"> del monitoraggio</w:t>
      </w:r>
      <w:bookmarkEnd w:id="50"/>
    </w:p>
    <w:p w14:paraId="5160C80C" w14:textId="0F337FDB" w:rsidR="00167AF0" w:rsidRDefault="005820B4">
      <w:pPr>
        <w:pStyle w:val="Titolo1"/>
        <w:spacing w:line="360" w:lineRule="auto"/>
        <w:ind w:left="720"/>
        <w:jc w:val="both"/>
        <w:rPr>
          <w:rFonts w:ascii="Roboto" w:eastAsia="Roboto" w:hAnsi="Roboto" w:cs="Roboto"/>
          <w:b w:val="0"/>
          <w:sz w:val="28"/>
          <w:szCs w:val="28"/>
        </w:rPr>
      </w:pPr>
      <w:bookmarkStart w:id="51" w:name="_Toc213863828"/>
      <w:r>
        <w:rPr>
          <w:rFonts w:ascii="Roboto" w:eastAsia="Roboto" w:hAnsi="Roboto" w:cs="Roboto"/>
          <w:sz w:val="28"/>
          <w:szCs w:val="28"/>
        </w:rPr>
        <w:t xml:space="preserve">N. </w:t>
      </w:r>
      <w:r w:rsidR="00CB5A6B">
        <w:rPr>
          <w:rFonts w:ascii="Roboto" w:eastAsia="Roboto" w:hAnsi="Roboto" w:cs="Roboto"/>
          <w:sz w:val="28"/>
          <w:szCs w:val="28"/>
        </w:rPr>
        <w:t>2</w:t>
      </w:r>
      <w:r>
        <w:rPr>
          <w:rFonts w:ascii="Roboto" w:eastAsia="Roboto" w:hAnsi="Roboto" w:cs="Roboto"/>
          <w:sz w:val="28"/>
          <w:szCs w:val="28"/>
        </w:rPr>
        <w:t xml:space="preserve"> </w:t>
      </w:r>
      <w:r>
        <w:rPr>
          <w:rFonts w:ascii="Roboto" w:eastAsia="Roboto" w:hAnsi="Roboto" w:cs="Roboto"/>
          <w:b w:val="0"/>
          <w:sz w:val="28"/>
          <w:szCs w:val="28"/>
        </w:rPr>
        <w:t>Obblighi di trasparenza sull’organizzazione e sull’attività</w:t>
      </w:r>
      <w:bookmarkEnd w:id="51"/>
      <w:r>
        <w:rPr>
          <w:rFonts w:ascii="Roboto" w:eastAsia="Roboto" w:hAnsi="Roboto" w:cs="Roboto"/>
          <w:b w:val="0"/>
          <w:sz w:val="28"/>
          <w:szCs w:val="28"/>
        </w:rPr>
        <w:t xml:space="preserve"> </w:t>
      </w:r>
    </w:p>
    <w:p w14:paraId="08E75B2A" w14:textId="77777777" w:rsidR="00167AF0" w:rsidRDefault="00167AF0">
      <w:pPr>
        <w:tabs>
          <w:tab w:val="left" w:pos="0"/>
        </w:tabs>
        <w:spacing w:after="200" w:line="360" w:lineRule="auto"/>
        <w:rPr>
          <w:rFonts w:ascii="Roboto" w:eastAsia="Roboto" w:hAnsi="Roboto" w:cs="Roboto"/>
          <w:sz w:val="24"/>
          <w:szCs w:val="24"/>
        </w:rPr>
      </w:pPr>
    </w:p>
    <w:p w14:paraId="2EA115D4" w14:textId="77777777" w:rsidR="00167AF0" w:rsidRDefault="00167AF0">
      <w:pPr>
        <w:spacing w:line="360" w:lineRule="auto"/>
        <w:jc w:val="both"/>
        <w:rPr>
          <w:rFonts w:ascii="Roboto" w:eastAsia="Roboto" w:hAnsi="Roboto" w:cs="Roboto"/>
          <w:sz w:val="24"/>
          <w:szCs w:val="24"/>
        </w:rPr>
      </w:pPr>
    </w:p>
    <w:p w14:paraId="74CF2900" w14:textId="77777777" w:rsidR="00167AF0" w:rsidRDefault="00167AF0">
      <w:pPr>
        <w:rPr>
          <w:rFonts w:ascii="Roboto" w:eastAsia="Roboto" w:hAnsi="Roboto" w:cs="Roboto"/>
          <w:sz w:val="24"/>
          <w:szCs w:val="24"/>
        </w:rPr>
      </w:pPr>
    </w:p>
    <w:sectPr w:rsidR="00167AF0">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DE21" w14:textId="77777777" w:rsidR="00A96426" w:rsidRDefault="00A96426">
      <w:r>
        <w:separator/>
      </w:r>
    </w:p>
  </w:endnote>
  <w:endnote w:type="continuationSeparator" w:id="0">
    <w:p w14:paraId="08DF6478" w14:textId="77777777" w:rsidR="00A96426" w:rsidRDefault="00A9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font46">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A606" w14:textId="77777777" w:rsidR="00167AF0" w:rsidRDefault="005820B4">
    <w:pPr>
      <w:jc w:val="right"/>
    </w:pPr>
    <w:r>
      <w:fldChar w:fldCharType="begin"/>
    </w:r>
    <w:r>
      <w:instrText>PAGE</w:instrText>
    </w:r>
    <w:r>
      <w:fldChar w:fldCharType="separate"/>
    </w:r>
    <w:r w:rsidR="00B84105">
      <w:rPr>
        <w:noProof/>
      </w:rPr>
      <w:t>1</w:t>
    </w:r>
    <w:r>
      <w:fldChar w:fldCharType="end"/>
    </w:r>
  </w:p>
  <w:p w14:paraId="4BF62121" w14:textId="77777777" w:rsidR="00167AF0" w:rsidRDefault="00167AF0">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EAF0" w14:textId="77777777" w:rsidR="00A96426" w:rsidRDefault="00A96426">
      <w:r>
        <w:separator/>
      </w:r>
    </w:p>
  </w:footnote>
  <w:footnote w:type="continuationSeparator" w:id="0">
    <w:p w14:paraId="444CA98A" w14:textId="77777777" w:rsidR="00A96426" w:rsidRDefault="00A96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9E7"/>
    <w:multiLevelType w:val="hybridMultilevel"/>
    <w:tmpl w:val="877C20D6"/>
    <w:lvl w:ilvl="0" w:tplc="A8E4DD4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4592D"/>
    <w:multiLevelType w:val="multilevel"/>
    <w:tmpl w:val="9E34CE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F28C76"/>
    <w:multiLevelType w:val="hybridMultilevel"/>
    <w:tmpl w:val="FFFFFFFF"/>
    <w:lvl w:ilvl="0" w:tplc="BF603B7A">
      <w:start w:val="1"/>
      <w:numFmt w:val="lowerLetter"/>
      <w:lvlText w:val="%1)"/>
      <w:lvlJc w:val="left"/>
      <w:pPr>
        <w:ind w:left="720" w:hanging="360"/>
      </w:pPr>
    </w:lvl>
    <w:lvl w:ilvl="1" w:tplc="34E6C0D4">
      <w:start w:val="1"/>
      <w:numFmt w:val="lowerLetter"/>
      <w:lvlText w:val="%2."/>
      <w:lvlJc w:val="left"/>
      <w:pPr>
        <w:ind w:left="1440" w:hanging="360"/>
      </w:pPr>
    </w:lvl>
    <w:lvl w:ilvl="2" w:tplc="31AE471A">
      <w:start w:val="1"/>
      <w:numFmt w:val="lowerRoman"/>
      <w:lvlText w:val="%3."/>
      <w:lvlJc w:val="right"/>
      <w:pPr>
        <w:ind w:left="2160" w:hanging="180"/>
      </w:pPr>
    </w:lvl>
    <w:lvl w:ilvl="3" w:tplc="1B20FDEE">
      <w:start w:val="1"/>
      <w:numFmt w:val="decimal"/>
      <w:lvlText w:val="%4."/>
      <w:lvlJc w:val="left"/>
      <w:pPr>
        <w:ind w:left="2880" w:hanging="360"/>
      </w:pPr>
    </w:lvl>
    <w:lvl w:ilvl="4" w:tplc="2B2EE49C">
      <w:start w:val="1"/>
      <w:numFmt w:val="lowerLetter"/>
      <w:lvlText w:val="%5."/>
      <w:lvlJc w:val="left"/>
      <w:pPr>
        <w:ind w:left="3600" w:hanging="360"/>
      </w:pPr>
    </w:lvl>
    <w:lvl w:ilvl="5" w:tplc="EE3AB5A6">
      <w:start w:val="1"/>
      <w:numFmt w:val="lowerRoman"/>
      <w:lvlText w:val="%6."/>
      <w:lvlJc w:val="right"/>
      <w:pPr>
        <w:ind w:left="4320" w:hanging="180"/>
      </w:pPr>
    </w:lvl>
    <w:lvl w:ilvl="6" w:tplc="2FB22DC6">
      <w:start w:val="1"/>
      <w:numFmt w:val="decimal"/>
      <w:lvlText w:val="%7."/>
      <w:lvlJc w:val="left"/>
      <w:pPr>
        <w:ind w:left="5040" w:hanging="360"/>
      </w:pPr>
    </w:lvl>
    <w:lvl w:ilvl="7" w:tplc="582CE672">
      <w:start w:val="1"/>
      <w:numFmt w:val="lowerLetter"/>
      <w:lvlText w:val="%8."/>
      <w:lvlJc w:val="left"/>
      <w:pPr>
        <w:ind w:left="5760" w:hanging="360"/>
      </w:pPr>
    </w:lvl>
    <w:lvl w:ilvl="8" w:tplc="33743D52">
      <w:start w:val="1"/>
      <w:numFmt w:val="lowerRoman"/>
      <w:lvlText w:val="%9."/>
      <w:lvlJc w:val="right"/>
      <w:pPr>
        <w:ind w:left="6480" w:hanging="180"/>
      </w:pPr>
    </w:lvl>
  </w:abstractNum>
  <w:abstractNum w:abstractNumId="3" w15:restartNumberingAfterBreak="0">
    <w:nsid w:val="1DF60F12"/>
    <w:multiLevelType w:val="multilevel"/>
    <w:tmpl w:val="B268C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D36D8"/>
    <w:multiLevelType w:val="multilevel"/>
    <w:tmpl w:val="672A2A9A"/>
    <w:lvl w:ilvl="0">
      <w:start w:val="1"/>
      <w:numFmt w:val="bullet"/>
      <w:lvlText w:val="-"/>
      <w:lvlJc w:val="left"/>
      <w:pPr>
        <w:ind w:left="1440" w:hanging="360"/>
      </w:pPr>
      <w:rPr>
        <w:u w:val="none"/>
      </w:rPr>
    </w:lvl>
    <w:lvl w:ilvl="1">
      <w:start w:val="1"/>
      <w:numFmt w:val="bullet"/>
      <w:pStyle w:val="Titolo2"/>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F0013AA"/>
    <w:multiLevelType w:val="multilevel"/>
    <w:tmpl w:val="4972F42E"/>
    <w:lvl w:ilvl="0">
      <w:start w:val="2"/>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080" w:hanging="360"/>
      </w:pPr>
      <w:rPr>
        <w:rFonts w:ascii="Roboto" w:eastAsia="Roboto" w:hAnsi="Roboto" w:cs="Roboto"/>
        <w:b/>
      </w:rPr>
    </w:lvl>
    <w:lvl w:ilvl="2">
      <w:start w:val="1"/>
      <w:numFmt w:val="decimal"/>
      <w:lvlText w:val="%1.%2.%3."/>
      <w:lvlJc w:val="right"/>
      <w:pPr>
        <w:ind w:left="1440" w:hanging="360"/>
      </w:pPr>
      <w:rPr>
        <w:rFonts w:ascii="Noto Sans Symbols" w:eastAsia="Noto Sans Symbols" w:hAnsi="Noto Sans Symbols" w:cs="Noto Sans Symbols"/>
      </w:rPr>
    </w:lvl>
    <w:lvl w:ilvl="3">
      <w:start w:val="1"/>
      <w:numFmt w:val="decimal"/>
      <w:lvlText w:val="%1.%2.%3.%4."/>
      <w:lvlJc w:val="right"/>
      <w:pPr>
        <w:ind w:left="1800" w:hanging="360"/>
      </w:pPr>
    </w:lvl>
    <w:lvl w:ilvl="4">
      <w:start w:val="1"/>
      <w:numFmt w:val="decimal"/>
      <w:lvlText w:val="%1.%2.%3.%4.%5."/>
      <w:lvlJc w:val="right"/>
      <w:pPr>
        <w:ind w:left="2160" w:hanging="360"/>
      </w:pPr>
    </w:lvl>
    <w:lvl w:ilvl="5">
      <w:start w:val="1"/>
      <w:numFmt w:val="decimal"/>
      <w:lvlText w:val="%1.%2.%3.%4.%5.%6."/>
      <w:lvlJc w:val="right"/>
      <w:pPr>
        <w:ind w:left="2520" w:hanging="360"/>
      </w:pPr>
    </w:lvl>
    <w:lvl w:ilvl="6">
      <w:start w:val="1"/>
      <w:numFmt w:val="decimal"/>
      <w:lvlText w:val="%1.%2.%3.%4.%5.%6.%7."/>
      <w:lvlJc w:val="right"/>
      <w:pPr>
        <w:ind w:left="2880" w:hanging="360"/>
      </w:pPr>
    </w:lvl>
    <w:lvl w:ilvl="7">
      <w:start w:val="1"/>
      <w:numFmt w:val="decimal"/>
      <w:lvlText w:val="%1.%2.%3.%4.%5.%6.%7.%8."/>
      <w:lvlJc w:val="right"/>
      <w:pPr>
        <w:ind w:left="3240" w:hanging="360"/>
      </w:pPr>
    </w:lvl>
    <w:lvl w:ilvl="8">
      <w:start w:val="1"/>
      <w:numFmt w:val="decimal"/>
      <w:lvlText w:val="%1.%2.%3.%4.%5.%6.%7.%8.%9."/>
      <w:lvlJc w:val="right"/>
      <w:pPr>
        <w:ind w:left="3600" w:hanging="360"/>
      </w:pPr>
    </w:lvl>
  </w:abstractNum>
  <w:abstractNum w:abstractNumId="6" w15:restartNumberingAfterBreak="0">
    <w:nsid w:val="40A95B2A"/>
    <w:multiLevelType w:val="multilevel"/>
    <w:tmpl w:val="EB863330"/>
    <w:lvl w:ilvl="0">
      <w:start w:val="1"/>
      <w:numFmt w:val="lowerLetter"/>
      <w:lvlText w:val="%1)"/>
      <w:lvlJc w:val="left"/>
      <w:pPr>
        <w:ind w:left="644" w:hanging="360"/>
      </w:pPr>
      <w:rPr>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84FDF"/>
    <w:multiLevelType w:val="multilevel"/>
    <w:tmpl w:val="AF9A2730"/>
    <w:lvl w:ilvl="0">
      <w:start w:val="4"/>
      <w:numFmt w:val="decimal"/>
      <w:lvlText w:val="%1."/>
      <w:lvlJc w:val="right"/>
      <w:pPr>
        <w:ind w:left="720" w:hanging="360"/>
      </w:pPr>
      <w:rPr>
        <w:rFonts w:ascii="Roboto" w:eastAsia="Roboto" w:hAnsi="Roboto" w:cs="Roboto"/>
        <w:b w:val="0"/>
        <w:u w:val="none"/>
      </w:rPr>
    </w:lvl>
    <w:lvl w:ilvl="1">
      <w:start w:val="1"/>
      <w:numFmt w:val="decimal"/>
      <w:lvlText w:val="%1.%2."/>
      <w:lvlJc w:val="right"/>
      <w:pPr>
        <w:ind w:left="1440" w:hanging="360"/>
      </w:pPr>
      <w:rPr>
        <w:rFonts w:ascii="Roboto" w:eastAsia="Roboto" w:hAnsi="Roboto" w:cs="Roboto"/>
        <w:b/>
        <w:sz w:val="36"/>
        <w:szCs w:val="36"/>
        <w:u w:val="none"/>
      </w:rPr>
    </w:lvl>
    <w:lvl w:ilvl="2">
      <w:start w:val="1"/>
      <w:numFmt w:val="decimal"/>
      <w:lvlText w:val="%1.%2.%3."/>
      <w:lvlJc w:val="right"/>
      <w:pPr>
        <w:ind w:left="2160" w:hanging="360"/>
      </w:pPr>
      <w:rPr>
        <w:rFonts w:ascii="Roboto" w:eastAsia="Roboto" w:hAnsi="Roboto" w:cs="Roboto"/>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8666212"/>
    <w:multiLevelType w:val="hybridMultilevel"/>
    <w:tmpl w:val="A84AB0D8"/>
    <w:lvl w:ilvl="0" w:tplc="C84E11B6">
      <w:start w:val="1"/>
      <w:numFmt w:val="decimal"/>
      <w:lvlText w:val="%1)"/>
      <w:lvlJc w:val="left"/>
      <w:pPr>
        <w:ind w:left="720" w:hanging="360"/>
      </w:pPr>
    </w:lvl>
    <w:lvl w:ilvl="1" w:tplc="BEBA5D3C">
      <w:start w:val="1"/>
      <w:numFmt w:val="lowerLetter"/>
      <w:lvlText w:val="%2."/>
      <w:lvlJc w:val="left"/>
      <w:pPr>
        <w:ind w:left="1440" w:hanging="360"/>
      </w:pPr>
    </w:lvl>
    <w:lvl w:ilvl="2" w:tplc="5AB44722">
      <w:start w:val="1"/>
      <w:numFmt w:val="lowerRoman"/>
      <w:lvlText w:val="%3."/>
      <w:lvlJc w:val="right"/>
      <w:pPr>
        <w:ind w:left="2160" w:hanging="180"/>
      </w:pPr>
    </w:lvl>
    <w:lvl w:ilvl="3" w:tplc="56DE1186">
      <w:start w:val="1"/>
      <w:numFmt w:val="decimal"/>
      <w:lvlText w:val="%4."/>
      <w:lvlJc w:val="left"/>
      <w:pPr>
        <w:ind w:left="2880" w:hanging="360"/>
      </w:pPr>
    </w:lvl>
    <w:lvl w:ilvl="4" w:tplc="B66CFD9A">
      <w:start w:val="1"/>
      <w:numFmt w:val="lowerLetter"/>
      <w:lvlText w:val="%5."/>
      <w:lvlJc w:val="left"/>
      <w:pPr>
        <w:ind w:left="3600" w:hanging="360"/>
      </w:pPr>
    </w:lvl>
    <w:lvl w:ilvl="5" w:tplc="BF9426BE">
      <w:start w:val="1"/>
      <w:numFmt w:val="lowerRoman"/>
      <w:lvlText w:val="%6."/>
      <w:lvlJc w:val="right"/>
      <w:pPr>
        <w:ind w:left="4320" w:hanging="180"/>
      </w:pPr>
    </w:lvl>
    <w:lvl w:ilvl="6" w:tplc="CA084ED2">
      <w:start w:val="1"/>
      <w:numFmt w:val="decimal"/>
      <w:lvlText w:val="%7."/>
      <w:lvlJc w:val="left"/>
      <w:pPr>
        <w:ind w:left="5040" w:hanging="360"/>
      </w:pPr>
    </w:lvl>
    <w:lvl w:ilvl="7" w:tplc="43A815EE">
      <w:start w:val="1"/>
      <w:numFmt w:val="lowerLetter"/>
      <w:lvlText w:val="%8."/>
      <w:lvlJc w:val="left"/>
      <w:pPr>
        <w:ind w:left="5760" w:hanging="360"/>
      </w:pPr>
    </w:lvl>
    <w:lvl w:ilvl="8" w:tplc="D3167C3E">
      <w:start w:val="1"/>
      <w:numFmt w:val="lowerRoman"/>
      <w:lvlText w:val="%9."/>
      <w:lvlJc w:val="right"/>
      <w:pPr>
        <w:ind w:left="6480" w:hanging="180"/>
      </w:pPr>
    </w:lvl>
  </w:abstractNum>
  <w:abstractNum w:abstractNumId="9" w15:restartNumberingAfterBreak="0">
    <w:nsid w:val="516F490F"/>
    <w:multiLevelType w:val="multilevel"/>
    <w:tmpl w:val="FA9CE1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55D63E92"/>
    <w:multiLevelType w:val="multilevel"/>
    <w:tmpl w:val="57BE6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940D64"/>
    <w:multiLevelType w:val="hybridMultilevel"/>
    <w:tmpl w:val="FFFFFFFF"/>
    <w:lvl w:ilvl="0" w:tplc="467A3948">
      <w:start w:val="1"/>
      <w:numFmt w:val="lowerLetter"/>
      <w:lvlText w:val="%1)"/>
      <w:lvlJc w:val="left"/>
      <w:pPr>
        <w:ind w:left="720" w:hanging="360"/>
      </w:pPr>
    </w:lvl>
    <w:lvl w:ilvl="1" w:tplc="E50C8F32">
      <w:start w:val="1"/>
      <w:numFmt w:val="lowerLetter"/>
      <w:lvlText w:val="%2."/>
      <w:lvlJc w:val="left"/>
      <w:pPr>
        <w:ind w:left="1440" w:hanging="360"/>
      </w:pPr>
    </w:lvl>
    <w:lvl w:ilvl="2" w:tplc="07FEFB94">
      <w:start w:val="1"/>
      <w:numFmt w:val="lowerRoman"/>
      <w:lvlText w:val="%3."/>
      <w:lvlJc w:val="right"/>
      <w:pPr>
        <w:ind w:left="2160" w:hanging="180"/>
      </w:pPr>
    </w:lvl>
    <w:lvl w:ilvl="3" w:tplc="FB9C29E0">
      <w:start w:val="1"/>
      <w:numFmt w:val="decimal"/>
      <w:lvlText w:val="%4."/>
      <w:lvlJc w:val="left"/>
      <w:pPr>
        <w:ind w:left="2880" w:hanging="360"/>
      </w:pPr>
    </w:lvl>
    <w:lvl w:ilvl="4" w:tplc="F4BEB794">
      <w:start w:val="1"/>
      <w:numFmt w:val="lowerLetter"/>
      <w:lvlText w:val="%5."/>
      <w:lvlJc w:val="left"/>
      <w:pPr>
        <w:ind w:left="3600" w:hanging="360"/>
      </w:pPr>
    </w:lvl>
    <w:lvl w:ilvl="5" w:tplc="23A274AC">
      <w:start w:val="1"/>
      <w:numFmt w:val="lowerRoman"/>
      <w:lvlText w:val="%6."/>
      <w:lvlJc w:val="right"/>
      <w:pPr>
        <w:ind w:left="4320" w:hanging="180"/>
      </w:pPr>
    </w:lvl>
    <w:lvl w:ilvl="6" w:tplc="8F8691F0">
      <w:start w:val="1"/>
      <w:numFmt w:val="decimal"/>
      <w:lvlText w:val="%7."/>
      <w:lvlJc w:val="left"/>
      <w:pPr>
        <w:ind w:left="5040" w:hanging="360"/>
      </w:pPr>
    </w:lvl>
    <w:lvl w:ilvl="7" w:tplc="1A70A098">
      <w:start w:val="1"/>
      <w:numFmt w:val="lowerLetter"/>
      <w:lvlText w:val="%8."/>
      <w:lvlJc w:val="left"/>
      <w:pPr>
        <w:ind w:left="5760" w:hanging="360"/>
      </w:pPr>
    </w:lvl>
    <w:lvl w:ilvl="8" w:tplc="87F0A95E">
      <w:start w:val="1"/>
      <w:numFmt w:val="lowerRoman"/>
      <w:lvlText w:val="%9."/>
      <w:lvlJc w:val="right"/>
      <w:pPr>
        <w:ind w:left="6480" w:hanging="180"/>
      </w:pPr>
    </w:lvl>
  </w:abstractNum>
  <w:abstractNum w:abstractNumId="12" w15:restartNumberingAfterBreak="0">
    <w:nsid w:val="5FB223F8"/>
    <w:multiLevelType w:val="hybridMultilevel"/>
    <w:tmpl w:val="FFFFFFFF"/>
    <w:lvl w:ilvl="0" w:tplc="84DEA6F4">
      <w:start w:val="1"/>
      <w:numFmt w:val="lowerLetter"/>
      <w:lvlText w:val="%1)"/>
      <w:lvlJc w:val="left"/>
      <w:pPr>
        <w:ind w:left="720" w:hanging="360"/>
      </w:pPr>
    </w:lvl>
    <w:lvl w:ilvl="1" w:tplc="6A5CBB2C">
      <w:start w:val="1"/>
      <w:numFmt w:val="lowerLetter"/>
      <w:lvlText w:val="%2."/>
      <w:lvlJc w:val="left"/>
      <w:pPr>
        <w:ind w:left="1440" w:hanging="360"/>
      </w:pPr>
    </w:lvl>
    <w:lvl w:ilvl="2" w:tplc="1408B978">
      <w:start w:val="1"/>
      <w:numFmt w:val="lowerRoman"/>
      <w:lvlText w:val="%3."/>
      <w:lvlJc w:val="right"/>
      <w:pPr>
        <w:ind w:left="2160" w:hanging="180"/>
      </w:pPr>
    </w:lvl>
    <w:lvl w:ilvl="3" w:tplc="D8469C52">
      <w:start w:val="1"/>
      <w:numFmt w:val="decimal"/>
      <w:lvlText w:val="%4."/>
      <w:lvlJc w:val="left"/>
      <w:pPr>
        <w:ind w:left="2880" w:hanging="360"/>
      </w:pPr>
    </w:lvl>
    <w:lvl w:ilvl="4" w:tplc="7CE00AE2">
      <w:start w:val="1"/>
      <w:numFmt w:val="lowerLetter"/>
      <w:lvlText w:val="%5."/>
      <w:lvlJc w:val="left"/>
      <w:pPr>
        <w:ind w:left="3600" w:hanging="360"/>
      </w:pPr>
    </w:lvl>
    <w:lvl w:ilvl="5" w:tplc="EBD26F0A">
      <w:start w:val="1"/>
      <w:numFmt w:val="lowerRoman"/>
      <w:lvlText w:val="%6."/>
      <w:lvlJc w:val="right"/>
      <w:pPr>
        <w:ind w:left="4320" w:hanging="180"/>
      </w:pPr>
    </w:lvl>
    <w:lvl w:ilvl="6" w:tplc="3B64D1F8">
      <w:start w:val="1"/>
      <w:numFmt w:val="decimal"/>
      <w:lvlText w:val="%7."/>
      <w:lvlJc w:val="left"/>
      <w:pPr>
        <w:ind w:left="5040" w:hanging="360"/>
      </w:pPr>
    </w:lvl>
    <w:lvl w:ilvl="7" w:tplc="CD18A7D8">
      <w:start w:val="1"/>
      <w:numFmt w:val="lowerLetter"/>
      <w:lvlText w:val="%8."/>
      <w:lvlJc w:val="left"/>
      <w:pPr>
        <w:ind w:left="5760" w:hanging="360"/>
      </w:pPr>
    </w:lvl>
    <w:lvl w:ilvl="8" w:tplc="AD88AE52">
      <w:start w:val="1"/>
      <w:numFmt w:val="lowerRoman"/>
      <w:lvlText w:val="%9."/>
      <w:lvlJc w:val="right"/>
      <w:pPr>
        <w:ind w:left="6480" w:hanging="180"/>
      </w:pPr>
    </w:lvl>
  </w:abstractNum>
  <w:abstractNum w:abstractNumId="13" w15:restartNumberingAfterBreak="0">
    <w:nsid w:val="634720CC"/>
    <w:multiLevelType w:val="hybridMultilevel"/>
    <w:tmpl w:val="FFFFFFFF"/>
    <w:lvl w:ilvl="0" w:tplc="9DB6B862">
      <w:start w:val="1"/>
      <w:numFmt w:val="lowerLetter"/>
      <w:lvlText w:val="%1)"/>
      <w:lvlJc w:val="left"/>
      <w:pPr>
        <w:ind w:left="720" w:hanging="360"/>
      </w:pPr>
    </w:lvl>
    <w:lvl w:ilvl="1" w:tplc="2B164FCE">
      <w:start w:val="1"/>
      <w:numFmt w:val="lowerLetter"/>
      <w:lvlText w:val="%2."/>
      <w:lvlJc w:val="left"/>
      <w:pPr>
        <w:ind w:left="1440" w:hanging="360"/>
      </w:pPr>
    </w:lvl>
    <w:lvl w:ilvl="2" w:tplc="F0548132">
      <w:start w:val="1"/>
      <w:numFmt w:val="lowerRoman"/>
      <w:lvlText w:val="%3."/>
      <w:lvlJc w:val="right"/>
      <w:pPr>
        <w:ind w:left="2160" w:hanging="180"/>
      </w:pPr>
    </w:lvl>
    <w:lvl w:ilvl="3" w:tplc="C0086FA0">
      <w:start w:val="1"/>
      <w:numFmt w:val="decimal"/>
      <w:lvlText w:val="%4."/>
      <w:lvlJc w:val="left"/>
      <w:pPr>
        <w:ind w:left="2880" w:hanging="360"/>
      </w:pPr>
    </w:lvl>
    <w:lvl w:ilvl="4" w:tplc="E0863A0A">
      <w:start w:val="1"/>
      <w:numFmt w:val="lowerLetter"/>
      <w:lvlText w:val="%5."/>
      <w:lvlJc w:val="left"/>
      <w:pPr>
        <w:ind w:left="3600" w:hanging="360"/>
      </w:pPr>
    </w:lvl>
    <w:lvl w:ilvl="5" w:tplc="DF10E2F2">
      <w:start w:val="1"/>
      <w:numFmt w:val="lowerRoman"/>
      <w:lvlText w:val="%6."/>
      <w:lvlJc w:val="right"/>
      <w:pPr>
        <w:ind w:left="4320" w:hanging="180"/>
      </w:pPr>
    </w:lvl>
    <w:lvl w:ilvl="6" w:tplc="1B10A32A">
      <w:start w:val="1"/>
      <w:numFmt w:val="decimal"/>
      <w:lvlText w:val="%7."/>
      <w:lvlJc w:val="left"/>
      <w:pPr>
        <w:ind w:left="5040" w:hanging="360"/>
      </w:pPr>
    </w:lvl>
    <w:lvl w:ilvl="7" w:tplc="F52AFB76">
      <w:start w:val="1"/>
      <w:numFmt w:val="lowerLetter"/>
      <w:lvlText w:val="%8."/>
      <w:lvlJc w:val="left"/>
      <w:pPr>
        <w:ind w:left="5760" w:hanging="360"/>
      </w:pPr>
    </w:lvl>
    <w:lvl w:ilvl="8" w:tplc="8E18D502">
      <w:start w:val="1"/>
      <w:numFmt w:val="lowerRoman"/>
      <w:lvlText w:val="%9."/>
      <w:lvlJc w:val="right"/>
      <w:pPr>
        <w:ind w:left="6480" w:hanging="180"/>
      </w:pPr>
    </w:lvl>
  </w:abstractNum>
  <w:abstractNum w:abstractNumId="14" w15:restartNumberingAfterBreak="0">
    <w:nsid w:val="6D7447EA"/>
    <w:multiLevelType w:val="multilevel"/>
    <w:tmpl w:val="3130672A"/>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7501244">
    <w:abstractNumId w:val="13"/>
  </w:num>
  <w:num w:numId="2" w16cid:durableId="1900701599">
    <w:abstractNumId w:val="2"/>
  </w:num>
  <w:num w:numId="3" w16cid:durableId="840320035">
    <w:abstractNumId w:val="11"/>
  </w:num>
  <w:num w:numId="4" w16cid:durableId="1193373948">
    <w:abstractNumId w:val="12"/>
  </w:num>
  <w:num w:numId="5" w16cid:durableId="1661732963">
    <w:abstractNumId w:val="8"/>
  </w:num>
  <w:num w:numId="6" w16cid:durableId="192502394">
    <w:abstractNumId w:val="14"/>
  </w:num>
  <w:num w:numId="7" w16cid:durableId="1811441031">
    <w:abstractNumId w:val="4"/>
  </w:num>
  <w:num w:numId="8" w16cid:durableId="290209262">
    <w:abstractNumId w:val="10"/>
  </w:num>
  <w:num w:numId="9" w16cid:durableId="1465853605">
    <w:abstractNumId w:val="5"/>
  </w:num>
  <w:num w:numId="10" w16cid:durableId="663632156">
    <w:abstractNumId w:val="1"/>
  </w:num>
  <w:num w:numId="11" w16cid:durableId="950473591">
    <w:abstractNumId w:val="6"/>
  </w:num>
  <w:num w:numId="12" w16cid:durableId="1193347453">
    <w:abstractNumId w:val="3"/>
  </w:num>
  <w:num w:numId="13" w16cid:durableId="264576137">
    <w:abstractNumId w:val="7"/>
  </w:num>
  <w:num w:numId="14" w16cid:durableId="1805193968">
    <w:abstractNumId w:val="9"/>
  </w:num>
  <w:num w:numId="15" w16cid:durableId="119846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F0"/>
    <w:rsid w:val="000178B9"/>
    <w:rsid w:val="00023C59"/>
    <w:rsid w:val="00033035"/>
    <w:rsid w:val="000458AC"/>
    <w:rsid w:val="00047259"/>
    <w:rsid w:val="0005336C"/>
    <w:rsid w:val="0007094A"/>
    <w:rsid w:val="000B2D7C"/>
    <w:rsid w:val="000C0297"/>
    <w:rsid w:val="000D4214"/>
    <w:rsid w:val="000D4485"/>
    <w:rsid w:val="000E2F6D"/>
    <w:rsid w:val="000E3337"/>
    <w:rsid w:val="000E7B9C"/>
    <w:rsid w:val="000F1B7A"/>
    <w:rsid w:val="00157491"/>
    <w:rsid w:val="00167AF0"/>
    <w:rsid w:val="00173372"/>
    <w:rsid w:val="001915AD"/>
    <w:rsid w:val="001F19D5"/>
    <w:rsid w:val="002127F4"/>
    <w:rsid w:val="00213F89"/>
    <w:rsid w:val="00214320"/>
    <w:rsid w:val="002512DA"/>
    <w:rsid w:val="00284451"/>
    <w:rsid w:val="002951C5"/>
    <w:rsid w:val="002A235F"/>
    <w:rsid w:val="002A6117"/>
    <w:rsid w:val="003053CA"/>
    <w:rsid w:val="00341CA5"/>
    <w:rsid w:val="003470AA"/>
    <w:rsid w:val="00357346"/>
    <w:rsid w:val="00386376"/>
    <w:rsid w:val="00386E42"/>
    <w:rsid w:val="00392C2B"/>
    <w:rsid w:val="003A73D6"/>
    <w:rsid w:val="003B6058"/>
    <w:rsid w:val="003C51C9"/>
    <w:rsid w:val="003E7809"/>
    <w:rsid w:val="0042655F"/>
    <w:rsid w:val="00440B37"/>
    <w:rsid w:val="004479E1"/>
    <w:rsid w:val="004656CC"/>
    <w:rsid w:val="00473A58"/>
    <w:rsid w:val="00473E2F"/>
    <w:rsid w:val="004810F9"/>
    <w:rsid w:val="00485F72"/>
    <w:rsid w:val="004924A5"/>
    <w:rsid w:val="00493002"/>
    <w:rsid w:val="0049559A"/>
    <w:rsid w:val="004B7E7B"/>
    <w:rsid w:val="004C49A0"/>
    <w:rsid w:val="004E65CB"/>
    <w:rsid w:val="004F0F12"/>
    <w:rsid w:val="0051212A"/>
    <w:rsid w:val="0051469D"/>
    <w:rsid w:val="00522FB2"/>
    <w:rsid w:val="00531DD7"/>
    <w:rsid w:val="00547331"/>
    <w:rsid w:val="005540B0"/>
    <w:rsid w:val="00565655"/>
    <w:rsid w:val="00565881"/>
    <w:rsid w:val="005820B4"/>
    <w:rsid w:val="005878AA"/>
    <w:rsid w:val="005916E2"/>
    <w:rsid w:val="005A0A2E"/>
    <w:rsid w:val="005D57AC"/>
    <w:rsid w:val="005E295D"/>
    <w:rsid w:val="005E6430"/>
    <w:rsid w:val="006027B2"/>
    <w:rsid w:val="00603925"/>
    <w:rsid w:val="00603F5A"/>
    <w:rsid w:val="006147BB"/>
    <w:rsid w:val="00615B09"/>
    <w:rsid w:val="00616B29"/>
    <w:rsid w:val="00617A02"/>
    <w:rsid w:val="006411EB"/>
    <w:rsid w:val="00646B23"/>
    <w:rsid w:val="006756A2"/>
    <w:rsid w:val="00682093"/>
    <w:rsid w:val="00682E81"/>
    <w:rsid w:val="00687BA7"/>
    <w:rsid w:val="00690536"/>
    <w:rsid w:val="00694621"/>
    <w:rsid w:val="00695DF2"/>
    <w:rsid w:val="006A62C2"/>
    <w:rsid w:val="006B6B65"/>
    <w:rsid w:val="006F100F"/>
    <w:rsid w:val="00736138"/>
    <w:rsid w:val="00761393"/>
    <w:rsid w:val="00775B79"/>
    <w:rsid w:val="00775EE7"/>
    <w:rsid w:val="007C134E"/>
    <w:rsid w:val="007C23E1"/>
    <w:rsid w:val="007C4D88"/>
    <w:rsid w:val="007D06E3"/>
    <w:rsid w:val="007E501C"/>
    <w:rsid w:val="00802909"/>
    <w:rsid w:val="00810AFB"/>
    <w:rsid w:val="00824910"/>
    <w:rsid w:val="00825048"/>
    <w:rsid w:val="00827210"/>
    <w:rsid w:val="00844FC7"/>
    <w:rsid w:val="0085656D"/>
    <w:rsid w:val="00871C56"/>
    <w:rsid w:val="008808ED"/>
    <w:rsid w:val="00881CBE"/>
    <w:rsid w:val="00886E55"/>
    <w:rsid w:val="008A4933"/>
    <w:rsid w:val="008B1E17"/>
    <w:rsid w:val="008B5941"/>
    <w:rsid w:val="008C11AF"/>
    <w:rsid w:val="008C6000"/>
    <w:rsid w:val="008D1478"/>
    <w:rsid w:val="008E491E"/>
    <w:rsid w:val="008F0ECC"/>
    <w:rsid w:val="00900D59"/>
    <w:rsid w:val="00901843"/>
    <w:rsid w:val="00905D35"/>
    <w:rsid w:val="0093605B"/>
    <w:rsid w:val="00947ACD"/>
    <w:rsid w:val="009532F5"/>
    <w:rsid w:val="0095647F"/>
    <w:rsid w:val="009705CE"/>
    <w:rsid w:val="00974510"/>
    <w:rsid w:val="00993E6B"/>
    <w:rsid w:val="009955E7"/>
    <w:rsid w:val="00997CB7"/>
    <w:rsid w:val="009A6FE0"/>
    <w:rsid w:val="009B303C"/>
    <w:rsid w:val="009D164D"/>
    <w:rsid w:val="009D7871"/>
    <w:rsid w:val="009F1AC2"/>
    <w:rsid w:val="00A03B9D"/>
    <w:rsid w:val="00A24859"/>
    <w:rsid w:val="00A4156F"/>
    <w:rsid w:val="00A4547E"/>
    <w:rsid w:val="00A53C50"/>
    <w:rsid w:val="00A61BE1"/>
    <w:rsid w:val="00A66B28"/>
    <w:rsid w:val="00A85F89"/>
    <w:rsid w:val="00A87F3F"/>
    <w:rsid w:val="00A92957"/>
    <w:rsid w:val="00A93B0F"/>
    <w:rsid w:val="00A96426"/>
    <w:rsid w:val="00AB2915"/>
    <w:rsid w:val="00AB5807"/>
    <w:rsid w:val="00AC5303"/>
    <w:rsid w:val="00AC7EEF"/>
    <w:rsid w:val="00AD042C"/>
    <w:rsid w:val="00AD2E49"/>
    <w:rsid w:val="00AF0BE8"/>
    <w:rsid w:val="00B04DEF"/>
    <w:rsid w:val="00B10003"/>
    <w:rsid w:val="00B20D11"/>
    <w:rsid w:val="00B44FEE"/>
    <w:rsid w:val="00B46B2E"/>
    <w:rsid w:val="00B52307"/>
    <w:rsid w:val="00B65F02"/>
    <w:rsid w:val="00B82DD6"/>
    <w:rsid w:val="00B84105"/>
    <w:rsid w:val="00BB3F29"/>
    <w:rsid w:val="00BE3371"/>
    <w:rsid w:val="00BE5E2C"/>
    <w:rsid w:val="00C00BE7"/>
    <w:rsid w:val="00C41C5F"/>
    <w:rsid w:val="00C50EE4"/>
    <w:rsid w:val="00C62DBE"/>
    <w:rsid w:val="00CB3CA5"/>
    <w:rsid w:val="00CB5A6B"/>
    <w:rsid w:val="00CC4A42"/>
    <w:rsid w:val="00CD0A50"/>
    <w:rsid w:val="00D16881"/>
    <w:rsid w:val="00D368A7"/>
    <w:rsid w:val="00D42C3F"/>
    <w:rsid w:val="00D57D0E"/>
    <w:rsid w:val="00D57DD0"/>
    <w:rsid w:val="00D602D2"/>
    <w:rsid w:val="00D62AAC"/>
    <w:rsid w:val="00D6658B"/>
    <w:rsid w:val="00DA48DC"/>
    <w:rsid w:val="00DB479D"/>
    <w:rsid w:val="00DB646B"/>
    <w:rsid w:val="00DC03AA"/>
    <w:rsid w:val="00DC0EAA"/>
    <w:rsid w:val="00DC36CB"/>
    <w:rsid w:val="00DC3EA1"/>
    <w:rsid w:val="00DD7669"/>
    <w:rsid w:val="00DE3655"/>
    <w:rsid w:val="00E126CF"/>
    <w:rsid w:val="00E23BED"/>
    <w:rsid w:val="00E257B7"/>
    <w:rsid w:val="00E2658A"/>
    <w:rsid w:val="00E31AA0"/>
    <w:rsid w:val="00E41F0B"/>
    <w:rsid w:val="00E44EF5"/>
    <w:rsid w:val="00E50F0E"/>
    <w:rsid w:val="00E6604D"/>
    <w:rsid w:val="00E82C82"/>
    <w:rsid w:val="00E9139C"/>
    <w:rsid w:val="00EB1963"/>
    <w:rsid w:val="00EB7BA5"/>
    <w:rsid w:val="00EE19E0"/>
    <w:rsid w:val="00EE35C7"/>
    <w:rsid w:val="00EE3E24"/>
    <w:rsid w:val="00F23625"/>
    <w:rsid w:val="00F46563"/>
    <w:rsid w:val="00F47A44"/>
    <w:rsid w:val="00F73FC7"/>
    <w:rsid w:val="00F75E44"/>
    <w:rsid w:val="00F828B3"/>
    <w:rsid w:val="00F93670"/>
    <w:rsid w:val="00F9BDC4"/>
    <w:rsid w:val="00FA2099"/>
    <w:rsid w:val="00FE4400"/>
    <w:rsid w:val="0105D6BD"/>
    <w:rsid w:val="011BE408"/>
    <w:rsid w:val="021DB6FA"/>
    <w:rsid w:val="02855C82"/>
    <w:rsid w:val="029282B0"/>
    <w:rsid w:val="029A7298"/>
    <w:rsid w:val="029E3FC5"/>
    <w:rsid w:val="035DAFE1"/>
    <w:rsid w:val="03BD5ABF"/>
    <w:rsid w:val="049CED83"/>
    <w:rsid w:val="04CD42C8"/>
    <w:rsid w:val="05C59FF4"/>
    <w:rsid w:val="0636B7AF"/>
    <w:rsid w:val="07801FDF"/>
    <w:rsid w:val="0782CBC5"/>
    <w:rsid w:val="08142F21"/>
    <w:rsid w:val="0901C434"/>
    <w:rsid w:val="0946B399"/>
    <w:rsid w:val="0949B493"/>
    <w:rsid w:val="0AD34D5E"/>
    <w:rsid w:val="0B478E24"/>
    <w:rsid w:val="0BA333A7"/>
    <w:rsid w:val="0BC39AE3"/>
    <w:rsid w:val="0D11DEE0"/>
    <w:rsid w:val="0DAAE138"/>
    <w:rsid w:val="0DFDC3C1"/>
    <w:rsid w:val="0EFD84EE"/>
    <w:rsid w:val="0FA81FEC"/>
    <w:rsid w:val="0FBB6D97"/>
    <w:rsid w:val="10D2279E"/>
    <w:rsid w:val="11208F93"/>
    <w:rsid w:val="1200990C"/>
    <w:rsid w:val="12054CB4"/>
    <w:rsid w:val="12096572"/>
    <w:rsid w:val="1278C6E0"/>
    <w:rsid w:val="12EC6E79"/>
    <w:rsid w:val="13042413"/>
    <w:rsid w:val="1308B4A3"/>
    <w:rsid w:val="13E5DFFA"/>
    <w:rsid w:val="14A3EAD9"/>
    <w:rsid w:val="14A51D47"/>
    <w:rsid w:val="15491BD7"/>
    <w:rsid w:val="154FE1CC"/>
    <w:rsid w:val="1565373B"/>
    <w:rsid w:val="1583E306"/>
    <w:rsid w:val="15AC8CE9"/>
    <w:rsid w:val="174665A5"/>
    <w:rsid w:val="18E34633"/>
    <w:rsid w:val="19585533"/>
    <w:rsid w:val="19A6931D"/>
    <w:rsid w:val="1AE64587"/>
    <w:rsid w:val="1B5D6583"/>
    <w:rsid w:val="1BF80DFC"/>
    <w:rsid w:val="1C6D7A97"/>
    <w:rsid w:val="1D6925F8"/>
    <w:rsid w:val="1E2B6CFD"/>
    <w:rsid w:val="1E2F93DA"/>
    <w:rsid w:val="1E445C23"/>
    <w:rsid w:val="1E4B064A"/>
    <w:rsid w:val="1ECDE13D"/>
    <w:rsid w:val="1EDE054F"/>
    <w:rsid w:val="203493C5"/>
    <w:rsid w:val="2054C012"/>
    <w:rsid w:val="2061C418"/>
    <w:rsid w:val="213C5EAE"/>
    <w:rsid w:val="2161F9BC"/>
    <w:rsid w:val="218B457F"/>
    <w:rsid w:val="21BD3E46"/>
    <w:rsid w:val="21E4AD3B"/>
    <w:rsid w:val="21F78FA2"/>
    <w:rsid w:val="22918FEB"/>
    <w:rsid w:val="22D528BA"/>
    <w:rsid w:val="22E72E53"/>
    <w:rsid w:val="23047B2B"/>
    <w:rsid w:val="2396B497"/>
    <w:rsid w:val="23C91D59"/>
    <w:rsid w:val="2406D7F6"/>
    <w:rsid w:val="246117C1"/>
    <w:rsid w:val="2475C05D"/>
    <w:rsid w:val="24AAD585"/>
    <w:rsid w:val="24B25452"/>
    <w:rsid w:val="25149B25"/>
    <w:rsid w:val="2561004C"/>
    <w:rsid w:val="25711170"/>
    <w:rsid w:val="258133D8"/>
    <w:rsid w:val="258E8527"/>
    <w:rsid w:val="25E5B385"/>
    <w:rsid w:val="26553C1B"/>
    <w:rsid w:val="26D8F322"/>
    <w:rsid w:val="27637083"/>
    <w:rsid w:val="27ABA032"/>
    <w:rsid w:val="2874C383"/>
    <w:rsid w:val="2945EEAA"/>
    <w:rsid w:val="2982E9F4"/>
    <w:rsid w:val="29B36CFD"/>
    <w:rsid w:val="29E74700"/>
    <w:rsid w:val="2A53E8B0"/>
    <w:rsid w:val="2B9A99D4"/>
    <w:rsid w:val="2BA27E81"/>
    <w:rsid w:val="2BFC2447"/>
    <w:rsid w:val="2C1BE7DC"/>
    <w:rsid w:val="2C2DF6CE"/>
    <w:rsid w:val="2CCF6F7B"/>
    <w:rsid w:val="2D4834A6"/>
    <w:rsid w:val="2D5FA10C"/>
    <w:rsid w:val="2DAAC9D8"/>
    <w:rsid w:val="2DC0E739"/>
    <w:rsid w:val="2E09D9B0"/>
    <w:rsid w:val="2E264A99"/>
    <w:rsid w:val="2E8CB6E2"/>
    <w:rsid w:val="2EE40507"/>
    <w:rsid w:val="2EE49DAE"/>
    <w:rsid w:val="2EE6D79F"/>
    <w:rsid w:val="2F936A50"/>
    <w:rsid w:val="2FB6B217"/>
    <w:rsid w:val="2FE726B1"/>
    <w:rsid w:val="3125EA98"/>
    <w:rsid w:val="31F54DA2"/>
    <w:rsid w:val="31F897A8"/>
    <w:rsid w:val="327BDAAD"/>
    <w:rsid w:val="32ECAEC4"/>
    <w:rsid w:val="32FAF6AE"/>
    <w:rsid w:val="338002A2"/>
    <w:rsid w:val="33B0EE4E"/>
    <w:rsid w:val="345841B9"/>
    <w:rsid w:val="345859B7"/>
    <w:rsid w:val="347A642C"/>
    <w:rsid w:val="347AB822"/>
    <w:rsid w:val="3480641B"/>
    <w:rsid w:val="34D5899A"/>
    <w:rsid w:val="3503AE72"/>
    <w:rsid w:val="353F37F0"/>
    <w:rsid w:val="359EBB07"/>
    <w:rsid w:val="35B7A800"/>
    <w:rsid w:val="35E51B1D"/>
    <w:rsid w:val="36D261C9"/>
    <w:rsid w:val="36DDB33A"/>
    <w:rsid w:val="3788F4F3"/>
    <w:rsid w:val="389AC063"/>
    <w:rsid w:val="3ACF345B"/>
    <w:rsid w:val="3C7A08D9"/>
    <w:rsid w:val="3C95123D"/>
    <w:rsid w:val="3CC26449"/>
    <w:rsid w:val="3D415D61"/>
    <w:rsid w:val="3E0113A1"/>
    <w:rsid w:val="3E38F306"/>
    <w:rsid w:val="3FC02816"/>
    <w:rsid w:val="3FCB5875"/>
    <w:rsid w:val="3FCCD5E1"/>
    <w:rsid w:val="3FFB3941"/>
    <w:rsid w:val="409965A2"/>
    <w:rsid w:val="4124F643"/>
    <w:rsid w:val="41DB75D9"/>
    <w:rsid w:val="4231D385"/>
    <w:rsid w:val="424CBBA3"/>
    <w:rsid w:val="4278AF97"/>
    <w:rsid w:val="42A2524E"/>
    <w:rsid w:val="42F37F63"/>
    <w:rsid w:val="438CE5AD"/>
    <w:rsid w:val="43B27959"/>
    <w:rsid w:val="444C0663"/>
    <w:rsid w:val="446B3F17"/>
    <w:rsid w:val="446FC126"/>
    <w:rsid w:val="44CBB292"/>
    <w:rsid w:val="44D135FD"/>
    <w:rsid w:val="45115999"/>
    <w:rsid w:val="4514A54E"/>
    <w:rsid w:val="4536A1F9"/>
    <w:rsid w:val="45D30C99"/>
    <w:rsid w:val="46314715"/>
    <w:rsid w:val="47178172"/>
    <w:rsid w:val="471C0DF9"/>
    <w:rsid w:val="479B7CDC"/>
    <w:rsid w:val="47FBD841"/>
    <w:rsid w:val="48370AB8"/>
    <w:rsid w:val="4885EA7C"/>
    <w:rsid w:val="4899067A"/>
    <w:rsid w:val="49A506A7"/>
    <w:rsid w:val="4A0EEC0D"/>
    <w:rsid w:val="4A3C6C36"/>
    <w:rsid w:val="4AB1727D"/>
    <w:rsid w:val="4AF50B47"/>
    <w:rsid w:val="4BA87DC8"/>
    <w:rsid w:val="4BFA6B53"/>
    <w:rsid w:val="4C060166"/>
    <w:rsid w:val="4C704200"/>
    <w:rsid w:val="4CB3466F"/>
    <w:rsid w:val="4CCD122B"/>
    <w:rsid w:val="4E32ED02"/>
    <w:rsid w:val="4E433F8A"/>
    <w:rsid w:val="4E6C5E88"/>
    <w:rsid w:val="4EB8A141"/>
    <w:rsid w:val="4F0B9F8F"/>
    <w:rsid w:val="4FFF3B01"/>
    <w:rsid w:val="509D49A2"/>
    <w:rsid w:val="50C9030A"/>
    <w:rsid w:val="50CB92B7"/>
    <w:rsid w:val="50FD0C79"/>
    <w:rsid w:val="51051FFE"/>
    <w:rsid w:val="5212FDAF"/>
    <w:rsid w:val="524CB6D7"/>
    <w:rsid w:val="52615228"/>
    <w:rsid w:val="5378C9B0"/>
    <w:rsid w:val="539DDEE1"/>
    <w:rsid w:val="5458FA20"/>
    <w:rsid w:val="54E43299"/>
    <w:rsid w:val="5564D07E"/>
    <w:rsid w:val="55D2F8C3"/>
    <w:rsid w:val="5645DB64"/>
    <w:rsid w:val="56A8BA29"/>
    <w:rsid w:val="56BAD904"/>
    <w:rsid w:val="56F54979"/>
    <w:rsid w:val="574BF9A9"/>
    <w:rsid w:val="5752B711"/>
    <w:rsid w:val="5839C115"/>
    <w:rsid w:val="58E006A8"/>
    <w:rsid w:val="595AC7F1"/>
    <w:rsid w:val="597F6739"/>
    <w:rsid w:val="5C5BD3B9"/>
    <w:rsid w:val="5CF0A31F"/>
    <w:rsid w:val="5CF108BD"/>
    <w:rsid w:val="5D9201E5"/>
    <w:rsid w:val="5E392CCD"/>
    <w:rsid w:val="5ECF5A9F"/>
    <w:rsid w:val="5ED570C3"/>
    <w:rsid w:val="611AA833"/>
    <w:rsid w:val="618A4442"/>
    <w:rsid w:val="61D58D33"/>
    <w:rsid w:val="62035142"/>
    <w:rsid w:val="629DD04D"/>
    <w:rsid w:val="63D3A679"/>
    <w:rsid w:val="63F352B9"/>
    <w:rsid w:val="641C4A7E"/>
    <w:rsid w:val="64455B44"/>
    <w:rsid w:val="658497C6"/>
    <w:rsid w:val="66A28E28"/>
    <w:rsid w:val="66CFB6AD"/>
    <w:rsid w:val="67DF3A02"/>
    <w:rsid w:val="681FE132"/>
    <w:rsid w:val="68B1E137"/>
    <w:rsid w:val="69A327FF"/>
    <w:rsid w:val="69A83CFF"/>
    <w:rsid w:val="6A5295F8"/>
    <w:rsid w:val="6AE4BCB8"/>
    <w:rsid w:val="6B41749D"/>
    <w:rsid w:val="6C1C5FFA"/>
    <w:rsid w:val="6D136875"/>
    <w:rsid w:val="6DBCD2B4"/>
    <w:rsid w:val="6F4AC34C"/>
    <w:rsid w:val="6F6FD667"/>
    <w:rsid w:val="6F845C5A"/>
    <w:rsid w:val="6FA12C37"/>
    <w:rsid w:val="6FA63B8C"/>
    <w:rsid w:val="701BF83F"/>
    <w:rsid w:val="71108445"/>
    <w:rsid w:val="723A8B0C"/>
    <w:rsid w:val="727E0B99"/>
    <w:rsid w:val="72BBFD1C"/>
    <w:rsid w:val="73989925"/>
    <w:rsid w:val="7416AD37"/>
    <w:rsid w:val="742B74BC"/>
    <w:rsid w:val="7474C39C"/>
    <w:rsid w:val="747B5F36"/>
    <w:rsid w:val="75A686B2"/>
    <w:rsid w:val="761C03BC"/>
    <w:rsid w:val="7684F478"/>
    <w:rsid w:val="76F80013"/>
    <w:rsid w:val="77779AED"/>
    <w:rsid w:val="77C844AE"/>
    <w:rsid w:val="78035D96"/>
    <w:rsid w:val="79B2F0D6"/>
    <w:rsid w:val="79B2F148"/>
    <w:rsid w:val="7A0D5D29"/>
    <w:rsid w:val="7AAD05A8"/>
    <w:rsid w:val="7B49980D"/>
    <w:rsid w:val="7C23412B"/>
    <w:rsid w:val="7CF72971"/>
    <w:rsid w:val="7CF81355"/>
    <w:rsid w:val="7D7B5AE6"/>
    <w:rsid w:val="7DDE3151"/>
    <w:rsid w:val="7DFAE137"/>
    <w:rsid w:val="7E39A27C"/>
    <w:rsid w:val="7E9E392E"/>
    <w:rsid w:val="7F41EACF"/>
    <w:rsid w:val="7FC0CB5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72C8"/>
  <w15:docId w15:val="{D032F64E-5353-4DAF-8103-DC7FBB76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testo"/>
    <w:link w:val="Titolo2Carattere"/>
    <w:uiPriority w:val="9"/>
    <w:unhideWhenUsed/>
    <w:qFormat/>
    <w:rsid w:val="00372494"/>
    <w:pPr>
      <w:keepNext/>
      <w:keepLines/>
      <w:numPr>
        <w:ilvl w:val="1"/>
        <w:numId w:val="7"/>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testo">
    <w:name w:val="Body Text"/>
    <w:basedOn w:val="Normale"/>
    <w:link w:val="CorpotestoCarattere"/>
    <w:uiPriority w:val="99"/>
    <w:semiHidden/>
    <w:unhideWhenUsed/>
    <w:rsid w:val="00372494"/>
    <w:pPr>
      <w:spacing w:after="120"/>
    </w:pPr>
  </w:style>
  <w:style w:type="character" w:customStyle="1" w:styleId="CorpotestoCarattere">
    <w:name w:val="Corpo testo Carattere"/>
    <w:basedOn w:val="Carpredefinitoparagrafo"/>
    <w:link w:val="Corpo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paragraph" w:styleId="Sommario1">
    <w:name w:val="toc 1"/>
    <w:basedOn w:val="Normale"/>
    <w:next w:val="Normale"/>
    <w:autoRedefine/>
    <w:uiPriority w:val="39"/>
    <w:unhideWhenUsed/>
    <w:rsid w:val="00190C4F"/>
    <w:pPr>
      <w:spacing w:after="100"/>
    </w:pPr>
  </w:style>
  <w:style w:type="paragraph" w:styleId="Sommario2">
    <w:name w:val="toc 2"/>
    <w:basedOn w:val="Normale"/>
    <w:next w:val="Normale"/>
    <w:autoRedefine/>
    <w:uiPriority w:val="39"/>
    <w:unhideWhenUsed/>
    <w:rsid w:val="00190C4F"/>
    <w:pPr>
      <w:spacing w:after="100"/>
      <w:ind w:left="200"/>
    </w:pPr>
  </w:style>
  <w:style w:type="paragraph" w:styleId="Sommario3">
    <w:name w:val="toc 3"/>
    <w:basedOn w:val="Normale"/>
    <w:next w:val="Normale"/>
    <w:autoRedefine/>
    <w:uiPriority w:val="39"/>
    <w:unhideWhenUsed/>
    <w:rsid w:val="00190C4F"/>
    <w:pPr>
      <w:spacing w:after="100"/>
      <w:ind w:left="400"/>
    </w:pPr>
  </w:style>
  <w:style w:type="character" w:styleId="Collegamentoipertestuale">
    <w:name w:val="Hyperlink"/>
    <w:basedOn w:val="Carpredefinitoparagrafo"/>
    <w:uiPriority w:val="99"/>
    <w:unhideWhenUsed/>
    <w:rsid w:val="00190C4F"/>
    <w:rPr>
      <w:color w:val="0563C1" w:themeColor="hyperlink"/>
      <w:u w:val="single"/>
    </w:rPr>
  </w:style>
  <w:style w:type="paragraph" w:customStyle="1" w:styleId="Contenutotabella">
    <w:name w:val="Contenuto tabella"/>
    <w:basedOn w:val="Normale"/>
    <w:rsid w:val="00D41689"/>
    <w:pPr>
      <w:suppressLineNumbers/>
    </w:pPr>
  </w:style>
  <w:style w:type="table" w:styleId="Grigliatabella">
    <w:name w:val="Table Grid"/>
    <w:basedOn w:val="Tabellanormale"/>
    <w:uiPriority w:val="39"/>
    <w:rsid w:val="00D4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28" w:type="dxa"/>
        <w:left w:w="28" w:type="dxa"/>
        <w:bottom w:w="28" w:type="dxa"/>
        <w:right w:w="28"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E13E0"/>
    <w:rPr>
      <w:color w:val="605E5C"/>
      <w:shd w:val="clear" w:color="auto" w:fill="E1DFDD"/>
    </w:r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DC3EA1"/>
    <w:pPr>
      <w:autoSpaceDE w:val="0"/>
      <w:autoSpaceDN w:val="0"/>
      <w:adjustRightInd w:val="0"/>
    </w:pPr>
    <w:rPr>
      <w:rFonts w:ascii="Courier New" w:hAnsi="Courier New" w:cs="Courier New"/>
      <w:color w:val="000000"/>
      <w:sz w:val="24"/>
      <w:szCs w:val="24"/>
    </w:rPr>
  </w:style>
  <w:style w:type="paragraph" w:styleId="NormaleWeb">
    <w:name w:val="Normal (Web)"/>
    <w:basedOn w:val="Normale"/>
    <w:uiPriority w:val="99"/>
    <w:semiHidden/>
    <w:unhideWhenUsed/>
    <w:rsid w:val="0042655F"/>
    <w:pPr>
      <w:suppressAutoHyphens w:val="0"/>
      <w:spacing w:before="100" w:beforeAutospacing="1" w:after="100" w:afterAutospacing="1"/>
    </w:pPr>
    <w:rPr>
      <w:sz w:val="24"/>
      <w:szCs w:val="24"/>
      <w:lang w:eastAsia="it-IT"/>
    </w:rPr>
  </w:style>
  <w:style w:type="character" w:styleId="Enfasigrassetto">
    <w:name w:val="Strong"/>
    <w:basedOn w:val="Carpredefinitoparagrafo"/>
    <w:uiPriority w:val="22"/>
    <w:qFormat/>
    <w:rsid w:val="0042655F"/>
    <w:rPr>
      <w:b/>
      <w:bCs/>
    </w:rPr>
  </w:style>
  <w:style w:type="paragraph" w:customStyle="1" w:styleId="p1">
    <w:name w:val="p1"/>
    <w:basedOn w:val="Normale"/>
    <w:rsid w:val="00F23625"/>
    <w:pPr>
      <w:suppressAutoHyphens w:val="0"/>
    </w:pPr>
    <w:rPr>
      <w:rFonts w:ascii="Helvetica" w:hAnsi="Helvetica"/>
      <w:color w:val="1F5AA8"/>
      <w:sz w:val="21"/>
      <w:szCs w:val="21"/>
      <w:lang w:eastAsia="it-IT"/>
    </w:rPr>
  </w:style>
  <w:style w:type="paragraph" w:styleId="Revisione">
    <w:name w:val="Revision"/>
    <w:hidden/>
    <w:uiPriority w:val="99"/>
    <w:semiHidden/>
    <w:rsid w:val="00615B0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28257">
      <w:bodyDiv w:val="1"/>
      <w:marLeft w:val="0"/>
      <w:marRight w:val="0"/>
      <w:marTop w:val="0"/>
      <w:marBottom w:val="0"/>
      <w:divBdr>
        <w:top w:val="none" w:sz="0" w:space="0" w:color="auto"/>
        <w:left w:val="none" w:sz="0" w:space="0" w:color="auto"/>
        <w:bottom w:val="none" w:sz="0" w:space="0" w:color="auto"/>
        <w:right w:val="none" w:sz="0" w:space="0" w:color="auto"/>
      </w:divBdr>
    </w:div>
    <w:div w:id="1000812791">
      <w:bodyDiv w:val="1"/>
      <w:marLeft w:val="0"/>
      <w:marRight w:val="0"/>
      <w:marTop w:val="0"/>
      <w:marBottom w:val="0"/>
      <w:divBdr>
        <w:top w:val="none" w:sz="0" w:space="0" w:color="auto"/>
        <w:left w:val="none" w:sz="0" w:space="0" w:color="auto"/>
        <w:bottom w:val="none" w:sz="0" w:space="0" w:color="auto"/>
        <w:right w:val="none" w:sz="0" w:space="0" w:color="auto"/>
      </w:divBdr>
    </w:div>
    <w:div w:id="1074815571">
      <w:bodyDiv w:val="1"/>
      <w:marLeft w:val="0"/>
      <w:marRight w:val="0"/>
      <w:marTop w:val="0"/>
      <w:marBottom w:val="0"/>
      <w:divBdr>
        <w:top w:val="none" w:sz="0" w:space="0" w:color="auto"/>
        <w:left w:val="none" w:sz="0" w:space="0" w:color="auto"/>
        <w:bottom w:val="none" w:sz="0" w:space="0" w:color="auto"/>
        <w:right w:val="none" w:sz="0" w:space="0" w:color="auto"/>
      </w:divBdr>
    </w:div>
    <w:div w:id="143342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aly.representation.ec.europa.eu/notizie-ed-eventi/notizie/relazione-sullo-stato-di-diritto-2025-limportanza-dello-stato-di-diritto-la-democrazia-la-sicurezza-2025-07-08_it" TargetMode="External"/><Relationship Id="rId18" Type="http://schemas.openxmlformats.org/officeDocument/2006/relationships/hyperlink" Target="https://www.mise.gov.it/images/stories/trasparenza/Nuovo_codice_comportamento_DPR_62_del_16_aprile_2013.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nato.it/static/bgt/UltimiAtti/pergiorno/20240124.html?from=20240124&amp;to=20240124"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centrostudioelavorolacremeria.whistleblowing.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i.istat.it/"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egnalazioni@csl-cremeria.it"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anticorruzione.it/en/-/relazione.annuale.202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9AD8C3A-AF3A-4E5E-A9A3-2934F7E86ED1}"/>
      </w:docPartPr>
      <w:docPartBody>
        <w:p w:rsidR="001C0BC0" w:rsidRDefault="001C0B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font46">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BC0"/>
    <w:rsid w:val="001C0BC0"/>
    <w:rsid w:val="00284451"/>
    <w:rsid w:val="0049559A"/>
    <w:rsid w:val="004A58AD"/>
    <w:rsid w:val="00506F63"/>
    <w:rsid w:val="00582AEB"/>
    <w:rsid w:val="005916E2"/>
    <w:rsid w:val="00695DF2"/>
    <w:rsid w:val="00806FBF"/>
    <w:rsid w:val="00824910"/>
    <w:rsid w:val="00893FA5"/>
    <w:rsid w:val="009546DD"/>
    <w:rsid w:val="00BC2E2B"/>
    <w:rsid w:val="00BE5E2C"/>
    <w:rsid w:val="00CD074C"/>
    <w:rsid w:val="00CD0A50"/>
    <w:rsid w:val="00D602D2"/>
    <w:rsid w:val="00DA48DC"/>
    <w:rsid w:val="00E862CA"/>
    <w:rsid w:val="00F972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zWyR6OOBklChWoVAmDd+suopng==">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</go:docsCustomData>
</go:gDocsCustomXmlDataStorage>
</file>

<file path=customXml/itemProps1.xml><?xml version="1.0" encoding="utf-8"?>
<ds:datastoreItem xmlns:ds="http://schemas.openxmlformats.org/officeDocument/2006/customXml" ds:itemID="{1EF2557A-4A74-418F-91C0-A4AD7AAC30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12092</Words>
  <Characters>68929</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Federica Catellani - CSL Cremeria</cp:lastModifiedBy>
  <cp:revision>4</cp:revision>
  <cp:lastPrinted>2025-11-12T17:09:00Z</cp:lastPrinted>
  <dcterms:created xsi:type="dcterms:W3CDTF">2025-12-12T13:03:00Z</dcterms:created>
  <dcterms:modified xsi:type="dcterms:W3CDTF">2025-12-17T09:59:00Z</dcterms:modified>
</cp:coreProperties>
</file>